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247305" w14:textId="45718766" w:rsidR="003F5D03" w:rsidRDefault="00E043DC" w:rsidP="00CE767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  <w:sz w:val="28"/>
          <w:szCs w:val="28"/>
        </w:rPr>
      </w:pPr>
      <w:r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U</w:t>
      </w:r>
      <w:r w:rsidR="00210CA3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nikátní </w:t>
      </w:r>
      <w:r w:rsidR="00795AED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nález dosud neznámého druhu </w:t>
      </w:r>
      <w:r w:rsidR="00B95B49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pravěké </w:t>
      </w:r>
      <w:r w:rsidR="00C638D1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šelmy </w:t>
      </w:r>
      <w:r w:rsidR="00EB1010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se podařil </w:t>
      </w:r>
      <w:r w:rsidR="00C638D1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paleontologům </w:t>
      </w:r>
      <w:r w:rsidR="00EB1010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Národního muzea</w:t>
      </w:r>
      <w:r w:rsidR="00C638D1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a Přírodovědecké fakulty UK</w:t>
      </w:r>
      <w:r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, p</w:t>
      </w:r>
      <w:r w:rsidR="00B174FF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o Francii je t</w:t>
      </w:r>
      <w:r w:rsidR="00501A0C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o druhý podobný </w:t>
      </w:r>
      <w:r w:rsidR="00964E9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objev</w:t>
      </w:r>
      <w:r w:rsidR="00501A0C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</w:t>
      </w:r>
      <w:r w:rsidR="00B95B49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v Evropě</w:t>
      </w:r>
    </w:p>
    <w:p w14:paraId="2579F189" w14:textId="77777777" w:rsidR="003F5D03" w:rsidRDefault="003F5D03" w:rsidP="00CE767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  <w:sz w:val="28"/>
          <w:szCs w:val="28"/>
        </w:rPr>
      </w:pPr>
    </w:p>
    <w:p w14:paraId="186AED11" w14:textId="2A126CC4" w:rsidR="00272763" w:rsidRPr="00A04F18" w:rsidRDefault="00272763" w:rsidP="00CE7678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20"/>
          <w:szCs w:val="20"/>
        </w:rPr>
      </w:pP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>Tisková zpráva k</w:t>
      </w:r>
      <w:r w:rsidR="00C34869">
        <w:rPr>
          <w:rStyle w:val="normaltextrun"/>
          <w:rFonts w:asciiTheme="minorHAnsi" w:hAnsiTheme="minorHAnsi" w:cstheme="minorHAnsi"/>
          <w:sz w:val="20"/>
          <w:szCs w:val="20"/>
        </w:rPr>
        <w:t> významnému paleontologickému</w:t>
      </w:r>
      <w:r w:rsidR="00C07F8B">
        <w:rPr>
          <w:rStyle w:val="normaltextrun"/>
          <w:rFonts w:asciiTheme="minorHAnsi" w:hAnsiTheme="minorHAnsi" w:cstheme="minorHAnsi"/>
          <w:sz w:val="20"/>
          <w:szCs w:val="20"/>
        </w:rPr>
        <w:t xml:space="preserve"> nálezu</w:t>
      </w:r>
      <w:r w:rsidR="00D52B86">
        <w:rPr>
          <w:rStyle w:val="normaltextrun"/>
          <w:rFonts w:asciiTheme="minorHAnsi" w:hAnsiTheme="minorHAnsi" w:cstheme="minorHAnsi"/>
          <w:sz w:val="20"/>
          <w:szCs w:val="20"/>
        </w:rPr>
        <w:t xml:space="preserve"> </w:t>
      </w:r>
      <w:r w:rsidR="000E210F">
        <w:rPr>
          <w:rStyle w:val="normaltextrun"/>
          <w:rFonts w:asciiTheme="minorHAnsi" w:hAnsiTheme="minorHAnsi" w:cstheme="minorHAnsi"/>
          <w:sz w:val="20"/>
          <w:szCs w:val="20"/>
        </w:rPr>
        <w:t>odborníků Národního muzea</w:t>
      </w:r>
    </w:p>
    <w:p w14:paraId="59155E0C" w14:textId="7FACEF8E" w:rsidR="00272763" w:rsidRPr="00A04F18" w:rsidRDefault="00272763" w:rsidP="00CE767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hAnsiTheme="minorHAnsi" w:cstheme="minorHAnsi"/>
          <w:sz w:val="20"/>
          <w:szCs w:val="20"/>
        </w:rPr>
      </w:pP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Praha, </w:t>
      </w:r>
      <w:r w:rsidR="00B84D28">
        <w:rPr>
          <w:rStyle w:val="normaltextrun"/>
          <w:rFonts w:asciiTheme="minorHAnsi" w:hAnsiTheme="minorHAnsi" w:cstheme="minorHAnsi"/>
          <w:sz w:val="20"/>
          <w:szCs w:val="20"/>
        </w:rPr>
        <w:t>29</w:t>
      </w: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. </w:t>
      </w:r>
      <w:r w:rsidR="008659F9">
        <w:rPr>
          <w:rStyle w:val="normaltextrun"/>
          <w:rFonts w:asciiTheme="minorHAnsi" w:hAnsiTheme="minorHAnsi" w:cstheme="minorHAnsi"/>
          <w:sz w:val="20"/>
          <w:szCs w:val="20"/>
        </w:rPr>
        <w:t>ledna</w:t>
      </w: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 202</w:t>
      </w:r>
      <w:r w:rsidR="008659F9">
        <w:rPr>
          <w:rStyle w:val="normaltextrun"/>
          <w:rFonts w:asciiTheme="minorHAnsi" w:hAnsiTheme="minorHAnsi" w:cstheme="minorHAnsi"/>
          <w:sz w:val="20"/>
          <w:szCs w:val="20"/>
        </w:rPr>
        <w:t>4</w:t>
      </w:r>
      <w:r w:rsidRPr="00A04F18">
        <w:rPr>
          <w:rStyle w:val="eop"/>
          <w:rFonts w:asciiTheme="minorHAnsi" w:hAnsiTheme="minorHAnsi" w:cstheme="minorHAnsi"/>
          <w:sz w:val="20"/>
          <w:szCs w:val="20"/>
        </w:rPr>
        <w:t> </w:t>
      </w:r>
    </w:p>
    <w:p w14:paraId="23C5C708" w14:textId="77777777" w:rsidR="00272763" w:rsidRDefault="00272763" w:rsidP="00CE767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</w:rPr>
      </w:pPr>
    </w:p>
    <w:p w14:paraId="07132189" w14:textId="3BD58A43" w:rsidR="00363B2E" w:rsidRDefault="00FE2BF0" w:rsidP="00CE767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</w:rPr>
      </w:pPr>
      <w:r>
        <w:rPr>
          <w:rStyle w:val="normaltextrun"/>
          <w:rFonts w:asciiTheme="minorHAnsi" w:hAnsiTheme="minorHAnsi" w:cstheme="minorHAnsi"/>
          <w:b/>
          <w:bCs/>
        </w:rPr>
        <w:t>Významný nález</w:t>
      </w:r>
      <w:r w:rsidR="00127D7D">
        <w:rPr>
          <w:rStyle w:val="normaltextrun"/>
          <w:rFonts w:asciiTheme="minorHAnsi" w:hAnsiTheme="minorHAnsi" w:cstheme="minorHAnsi"/>
          <w:b/>
          <w:bCs/>
        </w:rPr>
        <w:t xml:space="preserve">, který </w:t>
      </w:r>
      <w:r w:rsidR="00B95B49">
        <w:rPr>
          <w:rStyle w:val="normaltextrun"/>
          <w:rFonts w:asciiTheme="minorHAnsi" w:hAnsiTheme="minorHAnsi" w:cstheme="minorHAnsi"/>
          <w:b/>
          <w:bCs/>
        </w:rPr>
        <w:t>představuje jediný doklad tohoto druhu na celém světě</w:t>
      </w:r>
      <w:r w:rsidR="00A551FA">
        <w:rPr>
          <w:rStyle w:val="normaltextrun"/>
          <w:rFonts w:asciiTheme="minorHAnsi" w:hAnsiTheme="minorHAnsi" w:cstheme="minorHAnsi"/>
          <w:b/>
          <w:bCs/>
        </w:rPr>
        <w:t xml:space="preserve">, se podařil paleontologovi Národního muzea </w:t>
      </w:r>
      <w:r w:rsidR="00BC1C71">
        <w:rPr>
          <w:rStyle w:val="normaltextrun"/>
          <w:rFonts w:asciiTheme="minorHAnsi" w:hAnsiTheme="minorHAnsi" w:cstheme="minorHAnsi"/>
          <w:b/>
          <w:bCs/>
        </w:rPr>
        <w:t xml:space="preserve">Borisovi </w:t>
      </w:r>
      <w:r w:rsidR="00A551FA">
        <w:rPr>
          <w:rStyle w:val="normaltextrun"/>
          <w:rFonts w:asciiTheme="minorHAnsi" w:hAnsiTheme="minorHAnsi" w:cstheme="minorHAnsi"/>
          <w:b/>
          <w:bCs/>
        </w:rPr>
        <w:t xml:space="preserve">Ekrtovi. </w:t>
      </w:r>
      <w:r w:rsidR="009105C4">
        <w:rPr>
          <w:rStyle w:val="normaltextrun"/>
          <w:rFonts w:asciiTheme="minorHAnsi" w:hAnsiTheme="minorHAnsi" w:cstheme="minorHAnsi"/>
          <w:b/>
          <w:bCs/>
        </w:rPr>
        <w:t>T</w:t>
      </w:r>
      <w:r w:rsidR="00146122">
        <w:rPr>
          <w:rStyle w:val="normaltextrun"/>
          <w:rFonts w:asciiTheme="minorHAnsi" w:hAnsiTheme="minorHAnsi" w:cstheme="minorHAnsi"/>
          <w:b/>
          <w:bCs/>
        </w:rPr>
        <w:t>en</w:t>
      </w:r>
      <w:r w:rsidR="009105C4">
        <w:rPr>
          <w:rStyle w:val="normaltextrun"/>
          <w:rFonts w:asciiTheme="minorHAnsi" w:hAnsiTheme="minorHAnsi" w:cstheme="minorHAnsi"/>
          <w:b/>
          <w:bCs/>
        </w:rPr>
        <w:t xml:space="preserve"> při geologickém výzkumu</w:t>
      </w:r>
      <w:r w:rsidR="00C638D1">
        <w:rPr>
          <w:rStyle w:val="normaltextrun"/>
          <w:rFonts w:asciiTheme="minorHAnsi" w:hAnsiTheme="minorHAnsi" w:cstheme="minorHAnsi"/>
          <w:b/>
          <w:bCs/>
        </w:rPr>
        <w:t xml:space="preserve"> s kolegyní </w:t>
      </w:r>
      <w:r w:rsidR="00AA6455" w:rsidRPr="00AA6455">
        <w:rPr>
          <w:rStyle w:val="normaltextrun"/>
          <w:rFonts w:asciiTheme="minorHAnsi" w:hAnsiTheme="minorHAnsi" w:cstheme="minorHAnsi"/>
          <w:b/>
          <w:bCs/>
        </w:rPr>
        <w:t>Lucií Kunstm</w:t>
      </w:r>
      <w:r w:rsidR="00AA6455" w:rsidRPr="00AA6455">
        <w:rPr>
          <w:rStyle w:val="Siln"/>
          <w:rFonts w:asciiTheme="minorHAnsi" w:hAnsiTheme="minorHAnsi" w:cstheme="minorHAnsi"/>
          <w:shd w:val="clear" w:color="auto" w:fill="FFFFFF"/>
        </w:rPr>
        <w:t>ülerovou</w:t>
      </w:r>
      <w:r w:rsidR="00AA6455" w:rsidRPr="00AA6455">
        <w:rPr>
          <w:rStyle w:val="Siln"/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="00C638D1">
        <w:rPr>
          <w:rStyle w:val="normaltextrun"/>
          <w:rFonts w:asciiTheme="minorHAnsi" w:hAnsiTheme="minorHAnsi" w:cstheme="minorHAnsi"/>
          <w:b/>
          <w:bCs/>
        </w:rPr>
        <w:t>z</w:t>
      </w:r>
      <w:r w:rsidR="00192552">
        <w:rPr>
          <w:rStyle w:val="normaltextrun"/>
          <w:rFonts w:asciiTheme="minorHAnsi" w:hAnsiTheme="minorHAnsi" w:cstheme="minorHAnsi"/>
          <w:b/>
          <w:bCs/>
        </w:rPr>
        <w:t> Univerzity Karlovy</w:t>
      </w:r>
      <w:r w:rsidR="009105C4">
        <w:rPr>
          <w:rStyle w:val="normaltextrun"/>
          <w:rFonts w:asciiTheme="minorHAnsi" w:hAnsiTheme="minorHAnsi" w:cstheme="minorHAnsi"/>
          <w:b/>
          <w:bCs/>
        </w:rPr>
        <w:t xml:space="preserve"> v okolí Valče na Karlovarsku </w:t>
      </w:r>
      <w:r w:rsidR="00F835C4">
        <w:rPr>
          <w:rStyle w:val="normaltextrun"/>
          <w:rFonts w:asciiTheme="minorHAnsi" w:hAnsiTheme="minorHAnsi" w:cstheme="minorHAnsi"/>
          <w:b/>
          <w:bCs/>
        </w:rPr>
        <w:t>objevi</w:t>
      </w:r>
      <w:r w:rsidR="006D462C">
        <w:rPr>
          <w:rStyle w:val="normaltextrun"/>
          <w:rFonts w:asciiTheme="minorHAnsi" w:hAnsiTheme="minorHAnsi" w:cstheme="minorHAnsi"/>
          <w:b/>
          <w:bCs/>
        </w:rPr>
        <w:t>l</w:t>
      </w:r>
      <w:r w:rsidR="00F835C4">
        <w:rPr>
          <w:rStyle w:val="normaltextrun"/>
          <w:rFonts w:asciiTheme="minorHAnsi" w:hAnsiTheme="minorHAnsi" w:cstheme="minorHAnsi"/>
          <w:b/>
          <w:bCs/>
        </w:rPr>
        <w:t xml:space="preserve"> </w:t>
      </w:r>
      <w:r w:rsidR="00440DA0">
        <w:rPr>
          <w:rStyle w:val="normaltextrun"/>
          <w:rFonts w:asciiTheme="minorHAnsi" w:hAnsiTheme="minorHAnsi" w:cstheme="minorHAnsi"/>
          <w:b/>
          <w:bCs/>
        </w:rPr>
        <w:t xml:space="preserve">levou spodní čelist zvířete z období raných třetihor, u níž se </w:t>
      </w:r>
      <w:r w:rsidR="00507A99">
        <w:rPr>
          <w:rStyle w:val="normaltextrun"/>
          <w:rFonts w:asciiTheme="minorHAnsi" w:hAnsiTheme="minorHAnsi" w:cstheme="minorHAnsi"/>
          <w:b/>
          <w:bCs/>
        </w:rPr>
        <w:t xml:space="preserve">při pozdějším rozsáhlém zkoumání ukázalo, že jde o </w:t>
      </w:r>
      <w:r w:rsidR="00F835C4">
        <w:rPr>
          <w:rStyle w:val="normaltextrun"/>
          <w:rFonts w:asciiTheme="minorHAnsi" w:hAnsiTheme="minorHAnsi" w:cstheme="minorHAnsi"/>
          <w:b/>
          <w:bCs/>
        </w:rPr>
        <w:t>d</w:t>
      </w:r>
      <w:r w:rsidR="00496C8D">
        <w:rPr>
          <w:rStyle w:val="normaltextrun"/>
          <w:rFonts w:asciiTheme="minorHAnsi" w:hAnsiTheme="minorHAnsi" w:cstheme="minorHAnsi"/>
          <w:b/>
          <w:bCs/>
        </w:rPr>
        <w:t>osud neznámý a nepopsaný druh šelmy</w:t>
      </w:r>
      <w:r w:rsidR="00EA47FC">
        <w:rPr>
          <w:rStyle w:val="normaltextrun"/>
          <w:rFonts w:asciiTheme="minorHAnsi" w:hAnsiTheme="minorHAnsi" w:cstheme="minorHAnsi"/>
          <w:b/>
          <w:bCs/>
        </w:rPr>
        <w:t xml:space="preserve">. </w:t>
      </w:r>
      <w:r w:rsidR="005F0E8F">
        <w:rPr>
          <w:rStyle w:val="normaltextrun"/>
          <w:rFonts w:asciiTheme="minorHAnsi" w:hAnsiTheme="minorHAnsi" w:cstheme="minorHAnsi"/>
          <w:b/>
          <w:bCs/>
        </w:rPr>
        <w:t>Nál</w:t>
      </w:r>
      <w:r w:rsidR="001C1D40">
        <w:rPr>
          <w:rStyle w:val="normaltextrun"/>
          <w:rFonts w:asciiTheme="minorHAnsi" w:hAnsiTheme="minorHAnsi" w:cstheme="minorHAnsi"/>
          <w:b/>
          <w:bCs/>
        </w:rPr>
        <w:t xml:space="preserve">ez je tak nejstarším dokladem kočkotvárných šelem v Evropě. </w:t>
      </w:r>
      <w:r w:rsidR="00D316EA">
        <w:rPr>
          <w:rStyle w:val="normaltextrun"/>
          <w:rFonts w:asciiTheme="minorHAnsi" w:hAnsiTheme="minorHAnsi" w:cstheme="minorHAnsi"/>
          <w:b/>
          <w:bCs/>
        </w:rPr>
        <w:t xml:space="preserve">Už </w:t>
      </w:r>
      <w:r w:rsidR="00BA3253">
        <w:rPr>
          <w:rStyle w:val="normaltextrun"/>
          <w:rFonts w:asciiTheme="minorHAnsi" w:hAnsiTheme="minorHAnsi" w:cstheme="minorHAnsi"/>
          <w:b/>
          <w:bCs/>
        </w:rPr>
        <w:t>od června letošního roku</w:t>
      </w:r>
      <w:r w:rsidR="00D316EA">
        <w:rPr>
          <w:rStyle w:val="normaltextrun"/>
          <w:rFonts w:asciiTheme="minorHAnsi" w:hAnsiTheme="minorHAnsi" w:cstheme="minorHAnsi"/>
          <w:b/>
          <w:bCs/>
        </w:rPr>
        <w:t xml:space="preserve"> se s ním budou moci seznámit n</w:t>
      </w:r>
      <w:r w:rsidR="008F30C3">
        <w:rPr>
          <w:rStyle w:val="normaltextrun"/>
          <w:rFonts w:asciiTheme="minorHAnsi" w:hAnsiTheme="minorHAnsi" w:cstheme="minorHAnsi"/>
          <w:b/>
          <w:bCs/>
        </w:rPr>
        <w:t xml:space="preserve">ávštěvníci </w:t>
      </w:r>
      <w:r w:rsidR="0089005A">
        <w:rPr>
          <w:rStyle w:val="normaltextrun"/>
          <w:rFonts w:asciiTheme="minorHAnsi" w:hAnsiTheme="minorHAnsi" w:cstheme="minorHAnsi"/>
          <w:b/>
          <w:bCs/>
        </w:rPr>
        <w:t xml:space="preserve">v přírodovědné expozici Národního muzea Okna do pravěku. </w:t>
      </w:r>
    </w:p>
    <w:p w14:paraId="4069A5A6" w14:textId="77777777" w:rsidR="007F0443" w:rsidRDefault="007F0443" w:rsidP="00CE7678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</w:rPr>
      </w:pPr>
    </w:p>
    <w:p w14:paraId="3780363D" w14:textId="2610EE46" w:rsidR="00FD58F9" w:rsidRDefault="00452DB3" w:rsidP="00CE7678">
      <w:pPr>
        <w:spacing w:after="0" w:line="240" w:lineRule="auto"/>
        <w:jc w:val="both"/>
        <w:rPr>
          <w:rFonts w:cstheme="minorHAnsi"/>
          <w:szCs w:val="24"/>
        </w:rPr>
      </w:pPr>
      <w:r>
        <w:rPr>
          <w:rFonts w:cstheme="minorHAnsi"/>
          <w:szCs w:val="24"/>
        </w:rPr>
        <w:t>L</w:t>
      </w:r>
      <w:r w:rsidR="00736B4C" w:rsidRPr="007F0443">
        <w:rPr>
          <w:rFonts w:cstheme="minorHAnsi"/>
          <w:szCs w:val="24"/>
        </w:rPr>
        <w:t>evá spodní čelist šelmy</w:t>
      </w:r>
      <w:r>
        <w:rPr>
          <w:rFonts w:cstheme="minorHAnsi"/>
          <w:szCs w:val="24"/>
        </w:rPr>
        <w:t xml:space="preserve"> byla </w:t>
      </w:r>
      <w:r w:rsidR="004C4A94">
        <w:rPr>
          <w:rFonts w:cstheme="minorHAnsi"/>
          <w:szCs w:val="24"/>
        </w:rPr>
        <w:t>nalezena</w:t>
      </w:r>
      <w:r>
        <w:rPr>
          <w:rFonts w:cstheme="minorHAnsi"/>
          <w:szCs w:val="24"/>
        </w:rPr>
        <w:t xml:space="preserve"> už v roce 2017</w:t>
      </w:r>
      <w:r w:rsidR="004C4A94">
        <w:rPr>
          <w:rFonts w:cstheme="minorHAnsi"/>
          <w:szCs w:val="24"/>
        </w:rPr>
        <w:t xml:space="preserve"> v geologických v</w:t>
      </w:r>
      <w:r w:rsidR="00736B4C" w:rsidRPr="007F0443">
        <w:rPr>
          <w:rFonts w:cstheme="minorHAnsi"/>
          <w:szCs w:val="24"/>
        </w:rPr>
        <w:t>rstv</w:t>
      </w:r>
      <w:r w:rsidR="004C4A94">
        <w:rPr>
          <w:rFonts w:cstheme="minorHAnsi"/>
          <w:szCs w:val="24"/>
        </w:rPr>
        <w:t>ách</w:t>
      </w:r>
      <w:r w:rsidR="00970111">
        <w:rPr>
          <w:rFonts w:cstheme="minorHAnsi"/>
          <w:szCs w:val="24"/>
        </w:rPr>
        <w:t xml:space="preserve"> </w:t>
      </w:r>
      <w:r w:rsidR="00736B4C" w:rsidRPr="007F0443">
        <w:rPr>
          <w:rFonts w:cstheme="minorHAnsi"/>
          <w:szCs w:val="24"/>
        </w:rPr>
        <w:t>star</w:t>
      </w:r>
      <w:r w:rsidR="00970111">
        <w:rPr>
          <w:rFonts w:cstheme="minorHAnsi"/>
          <w:szCs w:val="24"/>
        </w:rPr>
        <w:t xml:space="preserve">ých zhruba </w:t>
      </w:r>
      <w:r w:rsidR="00736B4C" w:rsidRPr="007F0443">
        <w:rPr>
          <w:rFonts w:cstheme="minorHAnsi"/>
          <w:szCs w:val="24"/>
        </w:rPr>
        <w:t>33–34 milionů let</w:t>
      </w:r>
      <w:r w:rsidR="00970111">
        <w:rPr>
          <w:rFonts w:cstheme="minorHAnsi"/>
          <w:szCs w:val="24"/>
        </w:rPr>
        <w:t>, což odpovídá raný</w:t>
      </w:r>
      <w:r w:rsidR="009E46B0">
        <w:rPr>
          <w:rFonts w:cstheme="minorHAnsi"/>
          <w:szCs w:val="24"/>
        </w:rPr>
        <w:t>m</w:t>
      </w:r>
      <w:r w:rsidR="00970111">
        <w:rPr>
          <w:rFonts w:cstheme="minorHAnsi"/>
          <w:szCs w:val="24"/>
        </w:rPr>
        <w:t xml:space="preserve"> třetihor</w:t>
      </w:r>
      <w:r w:rsidR="009E46B0">
        <w:rPr>
          <w:rFonts w:cstheme="minorHAnsi"/>
          <w:szCs w:val="24"/>
        </w:rPr>
        <w:t xml:space="preserve">ám, </w:t>
      </w:r>
      <w:r w:rsidR="00736B4C" w:rsidRPr="007F0443">
        <w:rPr>
          <w:rFonts w:cstheme="minorHAnsi"/>
          <w:szCs w:val="24"/>
        </w:rPr>
        <w:t>tedy období, ve kterém jsou nálezy šelem v Evropě ještě poměrně vzácné. Následující několikaletý výzkum, realizov</w:t>
      </w:r>
      <w:r w:rsidR="00A30095">
        <w:rPr>
          <w:rFonts w:cstheme="minorHAnsi"/>
          <w:szCs w:val="24"/>
        </w:rPr>
        <w:t>aný</w:t>
      </w:r>
      <w:r w:rsidR="00736B4C" w:rsidRPr="007F0443">
        <w:rPr>
          <w:rFonts w:cstheme="minorHAnsi"/>
          <w:szCs w:val="24"/>
        </w:rPr>
        <w:t xml:space="preserve"> specialist</w:t>
      </w:r>
      <w:r w:rsidR="00A30095">
        <w:rPr>
          <w:rFonts w:cstheme="minorHAnsi"/>
          <w:szCs w:val="24"/>
        </w:rPr>
        <w:t>y</w:t>
      </w:r>
      <w:r w:rsidR="00736B4C" w:rsidRPr="007F0443">
        <w:rPr>
          <w:rFonts w:cstheme="minorHAnsi"/>
          <w:szCs w:val="24"/>
        </w:rPr>
        <w:t xml:space="preserve"> z Národního </w:t>
      </w:r>
      <w:r w:rsidR="00D22E57">
        <w:rPr>
          <w:rFonts w:cstheme="minorHAnsi"/>
          <w:szCs w:val="24"/>
        </w:rPr>
        <w:t>m</w:t>
      </w:r>
      <w:r w:rsidR="00736B4C" w:rsidRPr="007F0443">
        <w:rPr>
          <w:rFonts w:cstheme="minorHAnsi"/>
          <w:szCs w:val="24"/>
        </w:rPr>
        <w:t>uzea, Přírodovědecké fakulty Univerzity Karlovy, České geologické služby a</w:t>
      </w:r>
      <w:r w:rsidR="00D76EBE">
        <w:rPr>
          <w:rFonts w:cstheme="minorHAnsi"/>
          <w:szCs w:val="24"/>
        </w:rPr>
        <w:t> </w:t>
      </w:r>
      <w:r w:rsidR="0033156D">
        <w:rPr>
          <w:rFonts w:cstheme="minorHAnsi"/>
          <w:szCs w:val="24"/>
        </w:rPr>
        <w:t xml:space="preserve">francouzské </w:t>
      </w:r>
      <w:r w:rsidR="00736B4C" w:rsidRPr="007F0443">
        <w:rPr>
          <w:rFonts w:cstheme="minorHAnsi"/>
          <w:szCs w:val="24"/>
        </w:rPr>
        <w:t>University v</w:t>
      </w:r>
      <w:r w:rsidR="0034654A">
        <w:rPr>
          <w:rFonts w:cstheme="minorHAnsi"/>
          <w:szCs w:val="24"/>
        </w:rPr>
        <w:t> </w:t>
      </w:r>
      <w:r w:rsidR="00736B4C" w:rsidRPr="007F0443">
        <w:rPr>
          <w:rFonts w:cstheme="minorHAnsi"/>
          <w:szCs w:val="24"/>
        </w:rPr>
        <w:t>Poitiers</w:t>
      </w:r>
      <w:r w:rsidR="0034654A">
        <w:rPr>
          <w:rFonts w:cstheme="minorHAnsi"/>
          <w:szCs w:val="24"/>
        </w:rPr>
        <w:t xml:space="preserve"> </w:t>
      </w:r>
      <w:r w:rsidR="00736B4C" w:rsidRPr="007F0443">
        <w:rPr>
          <w:rFonts w:cstheme="minorHAnsi"/>
          <w:szCs w:val="24"/>
        </w:rPr>
        <w:t>prokáz</w:t>
      </w:r>
      <w:r w:rsidR="0034654A">
        <w:rPr>
          <w:rFonts w:cstheme="minorHAnsi"/>
          <w:szCs w:val="24"/>
        </w:rPr>
        <w:t>al</w:t>
      </w:r>
      <w:r w:rsidR="00736B4C" w:rsidRPr="007F0443">
        <w:rPr>
          <w:rFonts w:cstheme="minorHAnsi"/>
          <w:szCs w:val="24"/>
        </w:rPr>
        <w:t xml:space="preserve">, že čelist náleží velmi ranému zástupci kočkotvárných šelem. Do této skupiny </w:t>
      </w:r>
      <w:r w:rsidR="00366043">
        <w:rPr>
          <w:rFonts w:cstheme="minorHAnsi"/>
          <w:szCs w:val="24"/>
        </w:rPr>
        <w:t>patří</w:t>
      </w:r>
      <w:r w:rsidR="00FD58F9">
        <w:rPr>
          <w:rFonts w:cstheme="minorHAnsi"/>
          <w:szCs w:val="24"/>
        </w:rPr>
        <w:t xml:space="preserve"> například</w:t>
      </w:r>
      <w:r w:rsidR="00366043">
        <w:rPr>
          <w:rFonts w:cstheme="minorHAnsi"/>
          <w:szCs w:val="24"/>
        </w:rPr>
        <w:t xml:space="preserve"> </w:t>
      </w:r>
      <w:r w:rsidR="00736B4C" w:rsidRPr="007F0443">
        <w:rPr>
          <w:rFonts w:cstheme="minorHAnsi"/>
          <w:szCs w:val="24"/>
        </w:rPr>
        <w:t>dnes žijící kočkovité šelmy</w:t>
      </w:r>
      <w:r w:rsidR="00012FEF">
        <w:rPr>
          <w:rFonts w:cstheme="minorHAnsi"/>
          <w:szCs w:val="24"/>
        </w:rPr>
        <w:t xml:space="preserve"> </w:t>
      </w:r>
      <w:r w:rsidR="00736B4C" w:rsidRPr="007F0443">
        <w:rPr>
          <w:rFonts w:cstheme="minorHAnsi"/>
          <w:szCs w:val="24"/>
        </w:rPr>
        <w:t xml:space="preserve">cibetky, promyky či hyeny.  </w:t>
      </w:r>
    </w:p>
    <w:p w14:paraId="4C73B1D9" w14:textId="77777777" w:rsidR="00A454FA" w:rsidRDefault="00A454FA" w:rsidP="00CE7678">
      <w:pPr>
        <w:spacing w:after="0" w:line="240" w:lineRule="auto"/>
        <w:jc w:val="both"/>
        <w:rPr>
          <w:rFonts w:cstheme="minorHAnsi"/>
          <w:szCs w:val="24"/>
        </w:rPr>
      </w:pPr>
    </w:p>
    <w:p w14:paraId="34F94417" w14:textId="61797C8B" w:rsidR="00A454FA" w:rsidRDefault="002515D9" w:rsidP="00CE7678">
      <w:pPr>
        <w:spacing w:after="0" w:line="240" w:lineRule="auto"/>
        <w:jc w:val="both"/>
        <w:rPr>
          <w:rFonts w:cstheme="minorHAnsi"/>
          <w:szCs w:val="24"/>
        </w:rPr>
      </w:pPr>
      <w:r>
        <w:rPr>
          <w:rFonts w:cstheme="minorHAnsi"/>
          <w:i/>
          <w:iCs/>
          <w:szCs w:val="24"/>
        </w:rPr>
        <w:t xml:space="preserve">„Fenomenální objev našich paleontologů opětovně dokazuje, že Národní muzeum je nejen sbírkotvornou a kulturní institucí, ale též významnou vědeckou institucí, jejíž odborní pracovníci dosahují špičkových vědeckých výsledků na mezinárodní úrovni,“ </w:t>
      </w:r>
      <w:r w:rsidR="00AC04E3">
        <w:rPr>
          <w:rFonts w:cstheme="minorHAnsi"/>
          <w:szCs w:val="24"/>
        </w:rPr>
        <w:t>říká Michal Lukeš, generální ředitel Národního muzea.</w:t>
      </w:r>
    </w:p>
    <w:p w14:paraId="39A5B06D" w14:textId="77777777" w:rsidR="00FD58F9" w:rsidRDefault="00FD58F9" w:rsidP="00CE7678">
      <w:pPr>
        <w:spacing w:after="0" w:line="240" w:lineRule="auto"/>
        <w:jc w:val="both"/>
        <w:rPr>
          <w:rFonts w:cstheme="minorHAnsi"/>
          <w:szCs w:val="24"/>
        </w:rPr>
      </w:pPr>
    </w:p>
    <w:p w14:paraId="139D26F4" w14:textId="63EC5E2A" w:rsidR="00CB630E" w:rsidRPr="001F6E29" w:rsidRDefault="00FD58F9" w:rsidP="00CE7678">
      <w:pPr>
        <w:spacing w:after="0" w:line="240" w:lineRule="auto"/>
        <w:jc w:val="both"/>
        <w:rPr>
          <w:rFonts w:cstheme="minorHAnsi"/>
          <w:szCs w:val="24"/>
        </w:rPr>
      </w:pPr>
      <w:r>
        <w:rPr>
          <w:rFonts w:cstheme="minorHAnsi"/>
          <w:szCs w:val="24"/>
        </w:rPr>
        <w:t>D</w:t>
      </w:r>
      <w:r w:rsidR="00736B4C" w:rsidRPr="007F0443">
        <w:rPr>
          <w:rFonts w:cstheme="minorHAnsi"/>
          <w:szCs w:val="24"/>
        </w:rPr>
        <w:t>oposud neznámý rod a druh</w:t>
      </w:r>
      <w:r>
        <w:rPr>
          <w:rFonts w:cstheme="minorHAnsi"/>
          <w:szCs w:val="24"/>
        </w:rPr>
        <w:t xml:space="preserve"> </w:t>
      </w:r>
      <w:r w:rsidR="00736B4C" w:rsidRPr="007F0443">
        <w:rPr>
          <w:rFonts w:cstheme="minorHAnsi"/>
          <w:szCs w:val="24"/>
        </w:rPr>
        <w:t xml:space="preserve">byl popsán jako </w:t>
      </w:r>
      <w:r w:rsidR="00736B4C" w:rsidRPr="00CE4289">
        <w:rPr>
          <w:rFonts w:cstheme="minorHAnsi"/>
          <w:szCs w:val="24"/>
        </w:rPr>
        <w:t>Fejfarictis valecensis,</w:t>
      </w:r>
      <w:r w:rsidR="00736B4C" w:rsidRPr="007F0443">
        <w:rPr>
          <w:rFonts w:cstheme="minorHAnsi"/>
          <w:szCs w:val="24"/>
        </w:rPr>
        <w:t xml:space="preserve"> </w:t>
      </w:r>
      <w:r w:rsidR="00A5596D">
        <w:rPr>
          <w:rFonts w:cstheme="minorHAnsi"/>
          <w:szCs w:val="24"/>
        </w:rPr>
        <w:t xml:space="preserve">dle místa nálezu a </w:t>
      </w:r>
      <w:r w:rsidR="00736B4C" w:rsidRPr="007F0443">
        <w:rPr>
          <w:rFonts w:cstheme="minorHAnsi"/>
          <w:szCs w:val="24"/>
        </w:rPr>
        <w:t>na počest významného českého paleontologa</w:t>
      </w:r>
      <w:r w:rsidR="00977F4C">
        <w:rPr>
          <w:rFonts w:cstheme="minorHAnsi"/>
          <w:szCs w:val="24"/>
        </w:rPr>
        <w:t xml:space="preserve"> a popularizátora tohoto oboru</w:t>
      </w:r>
      <w:r w:rsidR="00736B4C" w:rsidRPr="007F0443">
        <w:rPr>
          <w:rFonts w:cstheme="minorHAnsi"/>
          <w:szCs w:val="24"/>
        </w:rPr>
        <w:t xml:space="preserve"> prof</w:t>
      </w:r>
      <w:r w:rsidR="00A57937">
        <w:rPr>
          <w:rFonts w:cstheme="minorHAnsi"/>
          <w:szCs w:val="24"/>
        </w:rPr>
        <w:t>esora</w:t>
      </w:r>
      <w:r w:rsidR="00736B4C" w:rsidRPr="007F0443">
        <w:rPr>
          <w:rFonts w:cstheme="minorHAnsi"/>
          <w:szCs w:val="24"/>
        </w:rPr>
        <w:t xml:space="preserve"> O</w:t>
      </w:r>
      <w:r w:rsidR="008A6410">
        <w:rPr>
          <w:rFonts w:cstheme="minorHAnsi"/>
          <w:szCs w:val="24"/>
        </w:rPr>
        <w:t>ldřicha</w:t>
      </w:r>
      <w:r w:rsidR="00736B4C" w:rsidRPr="007F0443">
        <w:rPr>
          <w:rFonts w:cstheme="minorHAnsi"/>
          <w:szCs w:val="24"/>
        </w:rPr>
        <w:t xml:space="preserve"> Fejfara (1931–2023). </w:t>
      </w:r>
      <w:r w:rsidR="00736B4C" w:rsidRPr="001F6E29">
        <w:rPr>
          <w:rFonts w:cstheme="minorHAnsi"/>
          <w:szCs w:val="24"/>
        </w:rPr>
        <w:t xml:space="preserve">Šelma z Valče představuje spolu s francouzským rodem Anictis první zástupce kočkotvárných šelem v Evropě. Ty se zde objevily </w:t>
      </w:r>
      <w:r w:rsidR="00607A39" w:rsidRPr="001F6E29">
        <w:rPr>
          <w:rFonts w:cstheme="minorHAnsi"/>
          <w:szCs w:val="24"/>
        </w:rPr>
        <w:t xml:space="preserve">před zhruba 34 miliony let </w:t>
      </w:r>
      <w:r w:rsidR="00736B4C" w:rsidRPr="001F6E29">
        <w:rPr>
          <w:rFonts w:cstheme="minorHAnsi"/>
          <w:szCs w:val="24"/>
        </w:rPr>
        <w:t>po výrazném globálním ochlazení, v jehož důsledku došlo k poklesu hladin oceán</w:t>
      </w:r>
      <w:r w:rsidR="005135FF">
        <w:rPr>
          <w:rFonts w:cstheme="minorHAnsi"/>
          <w:szCs w:val="24"/>
        </w:rPr>
        <w:t>ů</w:t>
      </w:r>
      <w:r w:rsidR="00736B4C" w:rsidRPr="001F6E29">
        <w:rPr>
          <w:rFonts w:cstheme="minorHAnsi"/>
          <w:szCs w:val="24"/>
        </w:rPr>
        <w:t xml:space="preserve">, což usnadnilo migraci </w:t>
      </w:r>
      <w:r w:rsidR="008E2BAA" w:rsidRPr="001F6E29">
        <w:rPr>
          <w:rFonts w:cstheme="minorHAnsi"/>
          <w:szCs w:val="24"/>
        </w:rPr>
        <w:t xml:space="preserve">těchto </w:t>
      </w:r>
      <w:r w:rsidR="00814CC7">
        <w:rPr>
          <w:rFonts w:cstheme="minorHAnsi"/>
          <w:szCs w:val="24"/>
        </w:rPr>
        <w:t>predátorů</w:t>
      </w:r>
      <w:r w:rsidR="008E2BAA" w:rsidRPr="001F6E29">
        <w:rPr>
          <w:rFonts w:cstheme="minorHAnsi"/>
          <w:szCs w:val="24"/>
        </w:rPr>
        <w:t xml:space="preserve"> </w:t>
      </w:r>
      <w:r w:rsidR="00736B4C" w:rsidRPr="001F6E29">
        <w:rPr>
          <w:rFonts w:cstheme="minorHAnsi"/>
          <w:szCs w:val="24"/>
        </w:rPr>
        <w:t>mezi Asií a Evropou</w:t>
      </w:r>
      <w:r w:rsidR="001F6E29" w:rsidRPr="001F6E29">
        <w:rPr>
          <w:rFonts w:cstheme="minorHAnsi"/>
          <w:szCs w:val="24"/>
        </w:rPr>
        <w:t>.</w:t>
      </w:r>
    </w:p>
    <w:p w14:paraId="11185F3B" w14:textId="77777777" w:rsidR="00CB630E" w:rsidRDefault="00CB630E" w:rsidP="00CE7678">
      <w:pPr>
        <w:spacing w:after="0" w:line="240" w:lineRule="auto"/>
        <w:jc w:val="both"/>
        <w:rPr>
          <w:rFonts w:cstheme="minorHAnsi"/>
          <w:szCs w:val="24"/>
        </w:rPr>
      </w:pPr>
    </w:p>
    <w:p w14:paraId="2082A521" w14:textId="2259E2E4" w:rsidR="006C5FCD" w:rsidRPr="00C0208C" w:rsidRDefault="00CB6DD4" w:rsidP="00CE7678">
      <w:pPr>
        <w:spacing w:after="0" w:line="240" w:lineRule="auto"/>
        <w:jc w:val="both"/>
        <w:rPr>
          <w:rFonts w:cstheme="minorHAnsi"/>
          <w:szCs w:val="24"/>
        </w:rPr>
      </w:pPr>
      <w:r>
        <w:rPr>
          <w:rFonts w:cstheme="minorHAnsi"/>
          <w:i/>
          <w:iCs/>
          <w:szCs w:val="24"/>
        </w:rPr>
        <w:t>„</w:t>
      </w:r>
      <w:r w:rsidR="00FA52D7" w:rsidRPr="00FA52D7">
        <w:rPr>
          <w:rFonts w:cstheme="minorHAnsi"/>
          <w:i/>
          <w:iCs/>
          <w:szCs w:val="24"/>
        </w:rPr>
        <w:t>Po nálezu čelisti v roce 2017 se ukázalo, že výzkum</w:t>
      </w:r>
      <w:r w:rsidR="00B11AEE">
        <w:rPr>
          <w:rFonts w:cstheme="minorHAnsi"/>
          <w:i/>
          <w:iCs/>
          <w:szCs w:val="24"/>
        </w:rPr>
        <w:t xml:space="preserve"> bude</w:t>
      </w:r>
      <w:r w:rsidR="00FA52D7" w:rsidRPr="00FA52D7">
        <w:rPr>
          <w:rFonts w:cstheme="minorHAnsi"/>
          <w:i/>
          <w:iCs/>
          <w:szCs w:val="24"/>
        </w:rPr>
        <w:t xml:space="preserve"> </w:t>
      </w:r>
      <w:r w:rsidR="002C411A">
        <w:rPr>
          <w:rFonts w:cstheme="minorHAnsi"/>
          <w:i/>
          <w:iCs/>
          <w:szCs w:val="24"/>
        </w:rPr>
        <w:t>o</w:t>
      </w:r>
      <w:r w:rsidR="00FA52D7" w:rsidRPr="00FA52D7">
        <w:rPr>
          <w:rFonts w:cstheme="minorHAnsi"/>
          <w:i/>
          <w:iCs/>
          <w:szCs w:val="24"/>
        </w:rPr>
        <w:t>proti předpokladu časově náro</w:t>
      </w:r>
      <w:r w:rsidR="007C4975">
        <w:rPr>
          <w:rFonts w:cstheme="minorHAnsi"/>
          <w:i/>
          <w:iCs/>
          <w:szCs w:val="24"/>
        </w:rPr>
        <w:t>čnější</w:t>
      </w:r>
      <w:r w:rsidR="00FA52D7" w:rsidRPr="00FA52D7">
        <w:rPr>
          <w:rFonts w:cstheme="minorHAnsi"/>
          <w:i/>
          <w:iCs/>
          <w:szCs w:val="24"/>
        </w:rPr>
        <w:t>, protože čelist byla velmi neobvyklá</w:t>
      </w:r>
      <w:r w:rsidR="007C4975">
        <w:rPr>
          <w:rFonts w:cstheme="minorHAnsi"/>
          <w:i/>
          <w:iCs/>
          <w:szCs w:val="24"/>
        </w:rPr>
        <w:t xml:space="preserve"> a</w:t>
      </w:r>
      <w:r w:rsidR="00FA52D7" w:rsidRPr="00FA52D7">
        <w:rPr>
          <w:rFonts w:cstheme="minorHAnsi"/>
          <w:i/>
          <w:iCs/>
          <w:szCs w:val="24"/>
        </w:rPr>
        <w:t xml:space="preserve"> řešili jsme také problémy s datováním </w:t>
      </w:r>
      <w:r w:rsidR="003D7658">
        <w:rPr>
          <w:rFonts w:cstheme="minorHAnsi"/>
          <w:i/>
          <w:iCs/>
          <w:szCs w:val="24"/>
        </w:rPr>
        <w:t xml:space="preserve">geologických </w:t>
      </w:r>
      <w:r w:rsidR="00FA52D7" w:rsidRPr="00FA52D7">
        <w:rPr>
          <w:rFonts w:cstheme="minorHAnsi"/>
          <w:i/>
          <w:iCs/>
          <w:szCs w:val="24"/>
        </w:rPr>
        <w:t>vrstev</w:t>
      </w:r>
      <w:r w:rsidR="008F42A0">
        <w:rPr>
          <w:rFonts w:cstheme="minorHAnsi"/>
          <w:i/>
          <w:iCs/>
          <w:szCs w:val="24"/>
        </w:rPr>
        <w:t>.</w:t>
      </w:r>
      <w:r w:rsidR="00FA52D7" w:rsidRPr="00FA52D7">
        <w:rPr>
          <w:rFonts w:cstheme="minorHAnsi"/>
          <w:i/>
          <w:iCs/>
          <w:szCs w:val="24"/>
        </w:rPr>
        <w:t xml:space="preserve"> </w:t>
      </w:r>
      <w:r w:rsidR="00B21B4A">
        <w:rPr>
          <w:rFonts w:cstheme="minorHAnsi"/>
          <w:i/>
          <w:iCs/>
          <w:szCs w:val="24"/>
        </w:rPr>
        <w:t>Výzkum obnášel</w:t>
      </w:r>
      <w:r w:rsidR="00FA52D7" w:rsidRPr="00FA52D7">
        <w:rPr>
          <w:rFonts w:cstheme="minorHAnsi"/>
          <w:i/>
          <w:iCs/>
          <w:szCs w:val="24"/>
        </w:rPr>
        <w:t xml:space="preserve"> jemnou preparaci</w:t>
      </w:r>
      <w:r w:rsidR="00B21B4A">
        <w:rPr>
          <w:rFonts w:cstheme="minorHAnsi"/>
          <w:i/>
          <w:iCs/>
          <w:szCs w:val="24"/>
        </w:rPr>
        <w:t xml:space="preserve"> a odkrytí </w:t>
      </w:r>
      <w:r w:rsidR="00FA52D7" w:rsidRPr="00FA52D7">
        <w:rPr>
          <w:rFonts w:cstheme="minorHAnsi"/>
          <w:i/>
          <w:iCs/>
          <w:szCs w:val="24"/>
        </w:rPr>
        <w:t>druh</w:t>
      </w:r>
      <w:r w:rsidR="00B21B4A">
        <w:rPr>
          <w:rFonts w:cstheme="minorHAnsi"/>
          <w:i/>
          <w:iCs/>
          <w:szCs w:val="24"/>
        </w:rPr>
        <w:t>é</w:t>
      </w:r>
      <w:r w:rsidR="00FA52D7" w:rsidRPr="00FA52D7">
        <w:rPr>
          <w:rFonts w:cstheme="minorHAnsi"/>
          <w:i/>
          <w:iCs/>
          <w:szCs w:val="24"/>
        </w:rPr>
        <w:t xml:space="preserve"> stran</w:t>
      </w:r>
      <w:r w:rsidR="00B21B4A">
        <w:rPr>
          <w:rFonts w:cstheme="minorHAnsi"/>
          <w:i/>
          <w:iCs/>
          <w:szCs w:val="24"/>
        </w:rPr>
        <w:t>y</w:t>
      </w:r>
      <w:r w:rsidR="00FA52D7" w:rsidRPr="00FA52D7">
        <w:rPr>
          <w:rFonts w:cstheme="minorHAnsi"/>
          <w:i/>
          <w:iCs/>
          <w:szCs w:val="24"/>
        </w:rPr>
        <w:t xml:space="preserve"> zubů do té doby skryt</w:t>
      </w:r>
      <w:r w:rsidR="00B21B4A">
        <w:rPr>
          <w:rFonts w:cstheme="minorHAnsi"/>
          <w:i/>
          <w:iCs/>
          <w:szCs w:val="24"/>
        </w:rPr>
        <w:t>ých</w:t>
      </w:r>
      <w:r w:rsidR="00FA52D7" w:rsidRPr="00FA52D7">
        <w:rPr>
          <w:rFonts w:cstheme="minorHAnsi"/>
          <w:i/>
          <w:iCs/>
          <w:szCs w:val="24"/>
        </w:rPr>
        <w:t xml:space="preserve"> v hornině. Podle morfologie chrupu </w:t>
      </w:r>
      <w:r w:rsidR="00576F60">
        <w:rPr>
          <w:rFonts w:cstheme="minorHAnsi"/>
          <w:i/>
          <w:iCs/>
          <w:szCs w:val="24"/>
        </w:rPr>
        <w:t xml:space="preserve">jsme </w:t>
      </w:r>
      <w:r w:rsidR="006C5FCD">
        <w:rPr>
          <w:rFonts w:cstheme="minorHAnsi"/>
          <w:i/>
          <w:iCs/>
          <w:szCs w:val="24"/>
        </w:rPr>
        <w:t xml:space="preserve">následně odlišili, že se jedná o doposud neznámý druh kočkotvárné šelmy,“ </w:t>
      </w:r>
      <w:r w:rsidR="006C5FCD" w:rsidRPr="00C0208C">
        <w:rPr>
          <w:rFonts w:cstheme="minorHAnsi"/>
          <w:szCs w:val="24"/>
        </w:rPr>
        <w:t>říká Bori</w:t>
      </w:r>
      <w:r w:rsidR="00907BCA">
        <w:rPr>
          <w:rFonts w:cstheme="minorHAnsi"/>
          <w:szCs w:val="24"/>
        </w:rPr>
        <w:t>s</w:t>
      </w:r>
      <w:r w:rsidR="006C5FCD" w:rsidRPr="00C0208C">
        <w:rPr>
          <w:rFonts w:cstheme="minorHAnsi"/>
          <w:szCs w:val="24"/>
        </w:rPr>
        <w:t xml:space="preserve"> Ekrt, paleontolog Národního muzea, který na vý</w:t>
      </w:r>
      <w:r w:rsidR="00170BA0" w:rsidRPr="00C0208C">
        <w:rPr>
          <w:rFonts w:cstheme="minorHAnsi"/>
          <w:szCs w:val="24"/>
        </w:rPr>
        <w:t>zkumu pracoval společně s Janem Wagnerem</w:t>
      </w:r>
      <w:r w:rsidR="00E4163C" w:rsidRPr="00C0208C">
        <w:rPr>
          <w:rFonts w:cstheme="minorHAnsi"/>
          <w:szCs w:val="24"/>
        </w:rPr>
        <w:t>, rovněž paleontologem Národního muzea a</w:t>
      </w:r>
      <w:r w:rsidR="00D76EBE">
        <w:rPr>
          <w:rFonts w:cstheme="minorHAnsi"/>
          <w:szCs w:val="24"/>
        </w:rPr>
        <w:t> </w:t>
      </w:r>
      <w:r w:rsidR="00EE6F63" w:rsidRPr="00C0208C">
        <w:rPr>
          <w:rFonts w:cstheme="minorHAnsi"/>
          <w:szCs w:val="24"/>
        </w:rPr>
        <w:t xml:space="preserve">francouzským paleontologem Louisem de Bonisem. </w:t>
      </w:r>
    </w:p>
    <w:p w14:paraId="2744440E" w14:textId="77777777" w:rsidR="006C5FCD" w:rsidRDefault="006C5FCD" w:rsidP="00CE7678">
      <w:pPr>
        <w:spacing w:after="0" w:line="240" w:lineRule="auto"/>
        <w:jc w:val="both"/>
        <w:rPr>
          <w:rFonts w:cstheme="minorHAnsi"/>
          <w:i/>
          <w:iCs/>
          <w:szCs w:val="24"/>
        </w:rPr>
      </w:pPr>
    </w:p>
    <w:p w14:paraId="5C9298DB" w14:textId="317CDE45" w:rsidR="00736B4C" w:rsidRPr="007F0443" w:rsidRDefault="00736B4C" w:rsidP="00CE7678">
      <w:pPr>
        <w:spacing w:after="0" w:line="240" w:lineRule="auto"/>
        <w:jc w:val="both"/>
        <w:rPr>
          <w:rFonts w:cstheme="minorHAnsi"/>
          <w:szCs w:val="24"/>
        </w:rPr>
      </w:pPr>
      <w:r w:rsidRPr="000362C0">
        <w:rPr>
          <w:rFonts w:cstheme="minorHAnsi"/>
          <w:szCs w:val="24"/>
        </w:rPr>
        <w:t>F</w:t>
      </w:r>
      <w:r w:rsidR="00CB630E" w:rsidRPr="000362C0">
        <w:rPr>
          <w:rFonts w:cstheme="minorHAnsi"/>
          <w:szCs w:val="24"/>
        </w:rPr>
        <w:t>e</w:t>
      </w:r>
      <w:r w:rsidR="00B54E7F">
        <w:rPr>
          <w:rFonts w:cstheme="minorHAnsi"/>
          <w:szCs w:val="24"/>
        </w:rPr>
        <w:t>j</w:t>
      </w:r>
      <w:r w:rsidR="00CB630E" w:rsidRPr="000362C0">
        <w:rPr>
          <w:rFonts w:cstheme="minorHAnsi"/>
          <w:szCs w:val="24"/>
        </w:rPr>
        <w:t>faric</w:t>
      </w:r>
      <w:r w:rsidR="00582DB2">
        <w:rPr>
          <w:rFonts w:cstheme="minorHAnsi"/>
          <w:szCs w:val="24"/>
        </w:rPr>
        <w:t>t</w:t>
      </w:r>
      <w:r w:rsidR="00CB630E" w:rsidRPr="000362C0">
        <w:rPr>
          <w:rFonts w:cstheme="minorHAnsi"/>
          <w:szCs w:val="24"/>
        </w:rPr>
        <w:t xml:space="preserve">is </w:t>
      </w:r>
      <w:r w:rsidRPr="000362C0">
        <w:rPr>
          <w:rFonts w:cstheme="minorHAnsi"/>
          <w:szCs w:val="24"/>
        </w:rPr>
        <w:t>valecensis</w:t>
      </w:r>
      <w:r w:rsidR="00CB630E" w:rsidRPr="000362C0">
        <w:rPr>
          <w:rFonts w:cstheme="minorHAnsi"/>
          <w:szCs w:val="24"/>
        </w:rPr>
        <w:t xml:space="preserve"> neboli </w:t>
      </w:r>
      <w:r w:rsidR="00C638D1" w:rsidRPr="000362C0">
        <w:rPr>
          <w:rFonts w:cstheme="minorHAnsi"/>
          <w:szCs w:val="24"/>
        </w:rPr>
        <w:t>šelma z Valče</w:t>
      </w:r>
      <w:r w:rsidRPr="007F0443">
        <w:rPr>
          <w:rFonts w:cstheme="minorHAnsi"/>
          <w:i/>
          <w:iCs/>
          <w:szCs w:val="24"/>
        </w:rPr>
        <w:t xml:space="preserve"> </w:t>
      </w:r>
      <w:r w:rsidRPr="007F0443">
        <w:rPr>
          <w:rFonts w:cstheme="minorHAnsi"/>
          <w:szCs w:val="24"/>
        </w:rPr>
        <w:t xml:space="preserve">se od rodu </w:t>
      </w:r>
      <w:r w:rsidRPr="0088729D">
        <w:rPr>
          <w:rFonts w:cstheme="minorHAnsi"/>
          <w:szCs w:val="24"/>
        </w:rPr>
        <w:t>Anictis</w:t>
      </w:r>
      <w:r w:rsidRPr="007F0443">
        <w:rPr>
          <w:rFonts w:cstheme="minorHAnsi"/>
          <w:szCs w:val="24"/>
        </w:rPr>
        <w:t xml:space="preserve"> liší značně primitivním chrupem, který ještě není uzpůsobený výhradně k lovu a konzumaci masité potravy. Nejpodobnější </w:t>
      </w:r>
      <w:r w:rsidR="00192552">
        <w:rPr>
          <w:rFonts w:cstheme="minorHAnsi"/>
          <w:szCs w:val="24"/>
        </w:rPr>
        <w:t>jí</w:t>
      </w:r>
      <w:r w:rsidR="00192552" w:rsidRPr="007F0443">
        <w:rPr>
          <w:rFonts w:cstheme="minorHAnsi"/>
          <w:szCs w:val="24"/>
        </w:rPr>
        <w:t xml:space="preserve"> </w:t>
      </w:r>
      <w:r w:rsidRPr="007F0443">
        <w:rPr>
          <w:rFonts w:cstheme="minorHAnsi"/>
          <w:szCs w:val="24"/>
        </w:rPr>
        <w:t>tak jsou některé nálezy ze stejného či mírně staršího období pocházející až z Mongolska.</w:t>
      </w:r>
    </w:p>
    <w:p w14:paraId="08357F2C" w14:textId="77777777" w:rsidR="00166CB0" w:rsidRDefault="00166CB0" w:rsidP="00CE7678">
      <w:pPr>
        <w:spacing w:after="0" w:line="240" w:lineRule="auto"/>
        <w:jc w:val="both"/>
        <w:rPr>
          <w:rFonts w:cstheme="minorHAnsi"/>
          <w:szCs w:val="24"/>
        </w:rPr>
      </w:pPr>
    </w:p>
    <w:p w14:paraId="7EFEE7F7" w14:textId="0F120C3E" w:rsidR="00736B4C" w:rsidRPr="007F0443" w:rsidRDefault="00166CB0" w:rsidP="00CE7678">
      <w:pPr>
        <w:spacing w:after="0" w:line="240" w:lineRule="auto"/>
        <w:jc w:val="both"/>
        <w:rPr>
          <w:rFonts w:cstheme="minorHAnsi"/>
          <w:szCs w:val="24"/>
        </w:rPr>
      </w:pPr>
      <w:r w:rsidRPr="00AD794F">
        <w:rPr>
          <w:rFonts w:cstheme="minorHAnsi"/>
          <w:i/>
          <w:iCs/>
          <w:szCs w:val="24"/>
        </w:rPr>
        <w:t>„</w:t>
      </w:r>
      <w:r w:rsidR="00736B4C" w:rsidRPr="00AD794F">
        <w:rPr>
          <w:rFonts w:cstheme="minorHAnsi"/>
          <w:i/>
          <w:iCs/>
          <w:szCs w:val="24"/>
        </w:rPr>
        <w:t>Na základě dochované čelisti nelze s jistotou říci, ke které z dnes žijících skupin šelem nález z Valče evolučně patří. Prozrazuje nám však něco o způsobu života</w:t>
      </w:r>
      <w:r w:rsidR="002207F1">
        <w:rPr>
          <w:rFonts w:cstheme="minorHAnsi"/>
          <w:i/>
          <w:iCs/>
          <w:szCs w:val="24"/>
        </w:rPr>
        <w:t xml:space="preserve"> tohoto zvířete</w:t>
      </w:r>
      <w:r w:rsidR="00736B4C" w:rsidRPr="00AD794F">
        <w:rPr>
          <w:rFonts w:cstheme="minorHAnsi"/>
          <w:i/>
          <w:iCs/>
          <w:szCs w:val="24"/>
        </w:rPr>
        <w:t>. Charakterem zubů a čelisti se Fejfarictis nejvíce podobá dnes žijícím promykám a cibetkám a právě ony nám mohou posloužit jako předobraz této starobylé šelmy. Jednalo se o menší zvíře, které se živilo aktivním lovem drobných obratlovců, ale zcela jistě neopovrhlo ani různými bezobratlými či</w:t>
      </w:r>
      <w:r w:rsidR="00FA284E">
        <w:rPr>
          <w:rFonts w:cstheme="minorHAnsi"/>
          <w:i/>
          <w:iCs/>
          <w:szCs w:val="24"/>
        </w:rPr>
        <w:t> </w:t>
      </w:r>
      <w:r w:rsidR="00736B4C" w:rsidRPr="00AD794F">
        <w:rPr>
          <w:rFonts w:cstheme="minorHAnsi"/>
          <w:i/>
          <w:iCs/>
          <w:szCs w:val="24"/>
        </w:rPr>
        <w:t>dokonce bobulemi</w:t>
      </w:r>
      <w:r w:rsidR="00304CB4" w:rsidRPr="00AD794F">
        <w:rPr>
          <w:rFonts w:cstheme="minorHAnsi"/>
          <w:i/>
          <w:iCs/>
          <w:szCs w:val="24"/>
        </w:rPr>
        <w:t>,“</w:t>
      </w:r>
      <w:r w:rsidR="00304CB4">
        <w:rPr>
          <w:rFonts w:cstheme="minorHAnsi"/>
          <w:szCs w:val="24"/>
        </w:rPr>
        <w:t xml:space="preserve"> říká </w:t>
      </w:r>
      <w:r w:rsidR="001D0F60">
        <w:rPr>
          <w:rFonts w:cstheme="minorHAnsi"/>
          <w:szCs w:val="24"/>
        </w:rPr>
        <w:t>Jan Wagner</w:t>
      </w:r>
      <w:r w:rsidR="00AD794F">
        <w:rPr>
          <w:rFonts w:cstheme="minorHAnsi"/>
          <w:szCs w:val="24"/>
        </w:rPr>
        <w:t xml:space="preserve">, paleontolog </w:t>
      </w:r>
      <w:r w:rsidR="00304CB4">
        <w:rPr>
          <w:rFonts w:cstheme="minorHAnsi"/>
          <w:szCs w:val="24"/>
        </w:rPr>
        <w:t xml:space="preserve">Národního muzea. </w:t>
      </w:r>
    </w:p>
    <w:p w14:paraId="0B4405C6" w14:textId="77777777" w:rsidR="009B0323" w:rsidRDefault="009B0323" w:rsidP="00CE7678">
      <w:pPr>
        <w:spacing w:after="0" w:line="240" w:lineRule="auto"/>
        <w:jc w:val="both"/>
        <w:rPr>
          <w:rFonts w:cstheme="minorHAnsi"/>
          <w:szCs w:val="24"/>
        </w:rPr>
      </w:pPr>
    </w:p>
    <w:p w14:paraId="1415E9D7" w14:textId="3D1E06EE" w:rsidR="00736B4C" w:rsidRDefault="00736B4C" w:rsidP="00CE7678">
      <w:pPr>
        <w:spacing w:after="0" w:line="240" w:lineRule="auto"/>
        <w:jc w:val="both"/>
        <w:rPr>
          <w:rFonts w:cstheme="minorHAnsi"/>
          <w:szCs w:val="24"/>
        </w:rPr>
      </w:pPr>
      <w:r w:rsidRPr="007F0443">
        <w:rPr>
          <w:rFonts w:cstheme="minorHAnsi"/>
          <w:szCs w:val="24"/>
        </w:rPr>
        <w:t>Šelma z Valče</w:t>
      </w:r>
      <w:r w:rsidRPr="00C144E2">
        <w:rPr>
          <w:rFonts w:cstheme="minorHAnsi"/>
          <w:szCs w:val="24"/>
        </w:rPr>
        <w:t>, Fejfarictis valecensis,</w:t>
      </w:r>
      <w:r w:rsidRPr="007F0443">
        <w:rPr>
          <w:rFonts w:cstheme="minorHAnsi"/>
          <w:szCs w:val="24"/>
        </w:rPr>
        <w:t xml:space="preserve"> dokládá nejstarší migraci kočkotvárných šelem do Evropy</w:t>
      </w:r>
      <w:r w:rsidR="008F73FC">
        <w:rPr>
          <w:rFonts w:cstheme="minorHAnsi"/>
          <w:szCs w:val="24"/>
        </w:rPr>
        <w:t xml:space="preserve">, ale také </w:t>
      </w:r>
      <w:r w:rsidRPr="007F0443">
        <w:rPr>
          <w:rFonts w:cstheme="minorHAnsi"/>
          <w:szCs w:val="24"/>
        </w:rPr>
        <w:t>výskyt drobných forem šelem s tendencí k všežravosti, o jejichž přítomnosti</w:t>
      </w:r>
      <w:r w:rsidR="006155D5">
        <w:rPr>
          <w:rFonts w:cstheme="minorHAnsi"/>
          <w:szCs w:val="24"/>
        </w:rPr>
        <w:t xml:space="preserve"> </w:t>
      </w:r>
      <w:r w:rsidRPr="007F0443">
        <w:rPr>
          <w:rFonts w:cstheme="minorHAnsi"/>
          <w:szCs w:val="24"/>
        </w:rPr>
        <w:t xml:space="preserve">v Evropě </w:t>
      </w:r>
      <w:r w:rsidR="006155D5">
        <w:rPr>
          <w:rFonts w:cstheme="minorHAnsi"/>
          <w:szCs w:val="24"/>
        </w:rPr>
        <w:t xml:space="preserve">odborníci </w:t>
      </w:r>
      <w:r w:rsidR="00B16789">
        <w:rPr>
          <w:rFonts w:cstheme="minorHAnsi"/>
          <w:szCs w:val="24"/>
        </w:rPr>
        <w:t xml:space="preserve">doposud </w:t>
      </w:r>
      <w:r w:rsidRPr="007F0443">
        <w:rPr>
          <w:rFonts w:cstheme="minorHAnsi"/>
          <w:szCs w:val="24"/>
        </w:rPr>
        <w:t>nevěděli.</w:t>
      </w:r>
    </w:p>
    <w:p w14:paraId="4F70CFBB" w14:textId="77777777" w:rsidR="00B16789" w:rsidRDefault="00B16789" w:rsidP="00CE7678">
      <w:pPr>
        <w:spacing w:after="0" w:line="240" w:lineRule="auto"/>
        <w:jc w:val="both"/>
        <w:rPr>
          <w:rFonts w:cstheme="minorHAnsi"/>
          <w:szCs w:val="24"/>
        </w:rPr>
      </w:pPr>
    </w:p>
    <w:p w14:paraId="259F6F4A" w14:textId="25366313" w:rsidR="00B16789" w:rsidRPr="007F0443" w:rsidRDefault="001E05E3" w:rsidP="00CE7678">
      <w:pPr>
        <w:spacing w:after="0" w:line="240" w:lineRule="auto"/>
        <w:jc w:val="both"/>
        <w:rPr>
          <w:rFonts w:cstheme="minorHAnsi"/>
          <w:szCs w:val="24"/>
        </w:rPr>
      </w:pPr>
      <w:r>
        <w:rPr>
          <w:rFonts w:cstheme="minorHAnsi"/>
          <w:szCs w:val="24"/>
        </w:rPr>
        <w:t>S</w:t>
      </w:r>
      <w:r w:rsidR="005C7A36">
        <w:rPr>
          <w:rFonts w:cstheme="minorHAnsi"/>
          <w:szCs w:val="24"/>
        </w:rPr>
        <w:t xml:space="preserve"> tímto unikátním nálezem </w:t>
      </w:r>
      <w:r>
        <w:rPr>
          <w:rFonts w:cstheme="minorHAnsi"/>
          <w:szCs w:val="24"/>
        </w:rPr>
        <w:t xml:space="preserve">se </w:t>
      </w:r>
      <w:r w:rsidR="00964E9E">
        <w:rPr>
          <w:rFonts w:cstheme="minorHAnsi"/>
          <w:szCs w:val="24"/>
        </w:rPr>
        <w:t xml:space="preserve">budou moci </w:t>
      </w:r>
      <w:r w:rsidR="005C7A36">
        <w:rPr>
          <w:rFonts w:cstheme="minorHAnsi"/>
          <w:szCs w:val="24"/>
        </w:rPr>
        <w:t xml:space="preserve">seznámit </w:t>
      </w:r>
      <w:r w:rsidR="00136CBA">
        <w:rPr>
          <w:rFonts w:cstheme="minorHAnsi"/>
          <w:szCs w:val="24"/>
        </w:rPr>
        <w:t>návštěvníci Národního muzea</w:t>
      </w:r>
      <w:r w:rsidR="00831C7C">
        <w:rPr>
          <w:rFonts w:cstheme="minorHAnsi"/>
          <w:szCs w:val="24"/>
        </w:rPr>
        <w:t xml:space="preserve"> už od letošního června</w:t>
      </w:r>
      <w:r w:rsidR="00136CBA">
        <w:rPr>
          <w:rFonts w:cstheme="minorHAnsi"/>
          <w:szCs w:val="24"/>
        </w:rPr>
        <w:t xml:space="preserve">, a to v přírodovědné expozici Okna do pravěku. </w:t>
      </w:r>
    </w:p>
    <w:p w14:paraId="12D0E739" w14:textId="77777777" w:rsidR="007A70E2" w:rsidRDefault="007A70E2" w:rsidP="00CE7678">
      <w:pPr>
        <w:shd w:val="clear" w:color="auto" w:fill="FFFFFF"/>
        <w:spacing w:after="0" w:line="240" w:lineRule="auto"/>
        <w:jc w:val="both"/>
        <w:rPr>
          <w:rFonts w:eastAsia="Calibri" w:cstheme="minorHAnsi"/>
          <w:b/>
          <w:color w:val="A50343"/>
          <w:sz w:val="22"/>
          <w:szCs w:val="22"/>
        </w:rPr>
      </w:pPr>
    </w:p>
    <w:p w14:paraId="2004FD74" w14:textId="1796E4B6" w:rsidR="00272763" w:rsidRPr="006E1528" w:rsidRDefault="00272763" w:rsidP="00CE7678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 w:val="22"/>
          <w:szCs w:val="22"/>
        </w:rPr>
      </w:pPr>
      <w:r w:rsidRPr="006E1528">
        <w:rPr>
          <w:rFonts w:eastAsia="Calibri" w:cstheme="minorHAnsi"/>
          <w:b/>
          <w:color w:val="A50343"/>
          <w:sz w:val="22"/>
          <w:szCs w:val="22"/>
        </w:rPr>
        <w:t>Mgr. Kristina Kvapilová</w:t>
      </w:r>
    </w:p>
    <w:p w14:paraId="7A7C1265" w14:textId="77777777" w:rsidR="00272763" w:rsidRPr="006E1528" w:rsidRDefault="00272763" w:rsidP="00CE7678">
      <w:pPr>
        <w:spacing w:after="0" w:line="240" w:lineRule="auto"/>
        <w:jc w:val="both"/>
        <w:rPr>
          <w:rFonts w:eastAsia="Calibri" w:cstheme="minorHAnsi"/>
          <w:i/>
          <w:sz w:val="22"/>
          <w:szCs w:val="22"/>
        </w:rPr>
      </w:pPr>
      <w:r w:rsidRPr="006E1528">
        <w:rPr>
          <w:rFonts w:eastAsia="Calibri" w:cstheme="minorHAnsi"/>
          <w:i/>
          <w:sz w:val="22"/>
          <w:szCs w:val="22"/>
        </w:rPr>
        <w:t xml:space="preserve">Vedoucí Oddělení vnějších vztahů </w:t>
      </w:r>
    </w:p>
    <w:p w14:paraId="52A95036" w14:textId="77777777" w:rsidR="00272763" w:rsidRPr="006E1528" w:rsidRDefault="00272763" w:rsidP="00CE7678">
      <w:pPr>
        <w:spacing w:after="0" w:line="240" w:lineRule="auto"/>
        <w:jc w:val="both"/>
        <w:rPr>
          <w:rFonts w:eastAsia="Calibri" w:cstheme="minorHAnsi"/>
          <w:b/>
          <w:iCs/>
          <w:sz w:val="22"/>
          <w:szCs w:val="22"/>
        </w:rPr>
      </w:pPr>
      <w:r w:rsidRPr="006E1528">
        <w:rPr>
          <w:rFonts w:eastAsia="Calibri" w:cstheme="minorHAnsi"/>
          <w:iCs/>
          <w:sz w:val="22"/>
          <w:szCs w:val="22"/>
        </w:rPr>
        <w:t xml:space="preserve">NÁRODNÍ MUZEUM       </w:t>
      </w:r>
    </w:p>
    <w:p w14:paraId="447719F5" w14:textId="77777777" w:rsidR="00272763" w:rsidRPr="006E1528" w:rsidRDefault="00272763" w:rsidP="00CE7678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 w:val="22"/>
          <w:szCs w:val="22"/>
        </w:rPr>
      </w:pPr>
      <w:r w:rsidRPr="006E1528">
        <w:rPr>
          <w:rFonts w:eastAsia="Calibri" w:cstheme="minorHAnsi"/>
          <w:color w:val="A50343"/>
          <w:sz w:val="22"/>
          <w:szCs w:val="22"/>
        </w:rPr>
        <w:t>T:</w:t>
      </w:r>
      <w:r w:rsidRPr="006E1528">
        <w:rPr>
          <w:rFonts w:eastAsia="Calibri" w:cstheme="minorHAnsi"/>
          <w:sz w:val="22"/>
          <w:szCs w:val="22"/>
        </w:rPr>
        <w:t xml:space="preserve"> +420 224 497 250                                      </w:t>
      </w:r>
    </w:p>
    <w:p w14:paraId="282BACE3" w14:textId="77777777" w:rsidR="00272763" w:rsidRPr="006E1528" w:rsidRDefault="00272763" w:rsidP="00CE7678">
      <w:pPr>
        <w:spacing w:after="0" w:line="240" w:lineRule="auto"/>
        <w:jc w:val="both"/>
        <w:rPr>
          <w:rFonts w:eastAsia="Calibri" w:cstheme="minorHAnsi"/>
          <w:sz w:val="22"/>
          <w:szCs w:val="22"/>
        </w:rPr>
      </w:pPr>
      <w:r w:rsidRPr="006E1528">
        <w:rPr>
          <w:rFonts w:eastAsia="Calibri" w:cstheme="minorHAnsi"/>
          <w:color w:val="A50343"/>
          <w:sz w:val="22"/>
          <w:szCs w:val="22"/>
        </w:rPr>
        <w:t>M:</w:t>
      </w:r>
      <w:r w:rsidRPr="006E1528">
        <w:rPr>
          <w:rFonts w:eastAsia="Calibri" w:cstheme="minorHAnsi"/>
          <w:sz w:val="22"/>
          <w:szCs w:val="22"/>
        </w:rPr>
        <w:t xml:space="preserve"> +420 731 514 077           </w:t>
      </w:r>
    </w:p>
    <w:p w14:paraId="45B6606E" w14:textId="18374EFC" w:rsidR="00CB78C3" w:rsidRDefault="00272763" w:rsidP="00CE7678">
      <w:pPr>
        <w:spacing w:after="0" w:line="240" w:lineRule="auto"/>
        <w:jc w:val="both"/>
        <w:rPr>
          <w:rStyle w:val="Hypertextovodkaz"/>
          <w:rFonts w:eastAsia="Calibri" w:cstheme="minorHAnsi"/>
          <w:sz w:val="22"/>
          <w:szCs w:val="22"/>
        </w:rPr>
      </w:pPr>
      <w:r w:rsidRPr="006E1528">
        <w:rPr>
          <w:rFonts w:eastAsia="Calibri" w:cstheme="minorHAnsi"/>
          <w:color w:val="A50343"/>
          <w:sz w:val="22"/>
          <w:szCs w:val="22"/>
        </w:rPr>
        <w:t xml:space="preserve">E: </w:t>
      </w:r>
      <w:hyperlink r:id="rId11" w:history="1">
        <w:r w:rsidRPr="006E1528">
          <w:rPr>
            <w:rStyle w:val="Hypertextovodkaz"/>
            <w:rFonts w:eastAsia="Calibri" w:cstheme="minorHAnsi"/>
            <w:sz w:val="22"/>
            <w:szCs w:val="22"/>
          </w:rPr>
          <w:t>kristina.kvapilova@nm.cz</w:t>
        </w:r>
      </w:hyperlink>
    </w:p>
    <w:p w14:paraId="42762831" w14:textId="77777777" w:rsidR="001F6E29" w:rsidRDefault="001F6E29" w:rsidP="00CE7678">
      <w:pPr>
        <w:spacing w:after="0" w:line="240" w:lineRule="auto"/>
        <w:jc w:val="both"/>
        <w:rPr>
          <w:rStyle w:val="Hypertextovodkaz"/>
          <w:rFonts w:eastAsia="Calibri" w:cstheme="minorHAnsi"/>
          <w:sz w:val="22"/>
          <w:szCs w:val="22"/>
        </w:rPr>
      </w:pPr>
    </w:p>
    <w:p w14:paraId="3516EE4F" w14:textId="77777777" w:rsidR="001F6E29" w:rsidRDefault="001F6E29" w:rsidP="00CE7678">
      <w:pPr>
        <w:spacing w:after="0" w:line="240" w:lineRule="auto"/>
        <w:jc w:val="both"/>
        <w:rPr>
          <w:rStyle w:val="Hypertextovodkaz"/>
          <w:rFonts w:eastAsia="Calibri" w:cstheme="minorHAnsi"/>
          <w:sz w:val="22"/>
          <w:szCs w:val="22"/>
        </w:rPr>
      </w:pPr>
    </w:p>
    <w:p w14:paraId="481EF9C6" w14:textId="77777777" w:rsidR="001F6E29" w:rsidRDefault="001F6E29" w:rsidP="00CE7678">
      <w:pPr>
        <w:spacing w:after="0" w:line="240" w:lineRule="auto"/>
        <w:jc w:val="both"/>
        <w:rPr>
          <w:rStyle w:val="Hypertextovodkaz"/>
          <w:rFonts w:eastAsia="Calibri" w:cstheme="minorHAnsi"/>
          <w:sz w:val="22"/>
          <w:szCs w:val="22"/>
        </w:rPr>
      </w:pPr>
    </w:p>
    <w:sectPr w:rsidR="001F6E29" w:rsidSect="00F4519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005F5" w14:textId="77777777" w:rsidR="00F45192" w:rsidRDefault="00F45192" w:rsidP="006F2CD0">
      <w:pPr>
        <w:spacing w:after="0" w:line="240" w:lineRule="auto"/>
      </w:pPr>
      <w:r>
        <w:separator/>
      </w:r>
    </w:p>
  </w:endnote>
  <w:endnote w:type="continuationSeparator" w:id="0">
    <w:p w14:paraId="1AD52EE6" w14:textId="77777777" w:rsidR="00F45192" w:rsidRDefault="00F45192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680815" w14:textId="77777777" w:rsidR="00F45192" w:rsidRDefault="00F45192" w:rsidP="006F2CD0">
      <w:pPr>
        <w:spacing w:after="0" w:line="240" w:lineRule="auto"/>
      </w:pPr>
      <w:r>
        <w:separator/>
      </w:r>
    </w:p>
  </w:footnote>
  <w:footnote w:type="continuationSeparator" w:id="0">
    <w:p w14:paraId="4C491561" w14:textId="77777777" w:rsidR="00F45192" w:rsidRDefault="00F45192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01FC07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CD1E8C6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751366"/>
    <w:multiLevelType w:val="hybridMultilevel"/>
    <w:tmpl w:val="096A93D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8062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006B1"/>
    <w:rsid w:val="00000E74"/>
    <w:rsid w:val="000021B9"/>
    <w:rsid w:val="000127FC"/>
    <w:rsid w:val="00012FEF"/>
    <w:rsid w:val="00015743"/>
    <w:rsid w:val="00015B09"/>
    <w:rsid w:val="0002452E"/>
    <w:rsid w:val="000362C0"/>
    <w:rsid w:val="000415E5"/>
    <w:rsid w:val="00045BF4"/>
    <w:rsid w:val="000559DA"/>
    <w:rsid w:val="00064865"/>
    <w:rsid w:val="00072714"/>
    <w:rsid w:val="00075DF3"/>
    <w:rsid w:val="00076BB5"/>
    <w:rsid w:val="00083F75"/>
    <w:rsid w:val="00092768"/>
    <w:rsid w:val="00097E92"/>
    <w:rsid w:val="000A0265"/>
    <w:rsid w:val="000A3199"/>
    <w:rsid w:val="000A67A7"/>
    <w:rsid w:val="000A770C"/>
    <w:rsid w:val="000B065C"/>
    <w:rsid w:val="000C1A77"/>
    <w:rsid w:val="000C6F48"/>
    <w:rsid w:val="000D1AD3"/>
    <w:rsid w:val="000E1D6A"/>
    <w:rsid w:val="000E210F"/>
    <w:rsid w:val="000F1822"/>
    <w:rsid w:val="000F1A35"/>
    <w:rsid w:val="000F2760"/>
    <w:rsid w:val="000F664B"/>
    <w:rsid w:val="001052A3"/>
    <w:rsid w:val="00111499"/>
    <w:rsid w:val="0011178D"/>
    <w:rsid w:val="00113774"/>
    <w:rsid w:val="00114A25"/>
    <w:rsid w:val="00114AC3"/>
    <w:rsid w:val="00127D7D"/>
    <w:rsid w:val="0013446B"/>
    <w:rsid w:val="00135CFF"/>
    <w:rsid w:val="00136CBA"/>
    <w:rsid w:val="00144219"/>
    <w:rsid w:val="00145A41"/>
    <w:rsid w:val="00146122"/>
    <w:rsid w:val="001469E1"/>
    <w:rsid w:val="00151007"/>
    <w:rsid w:val="001520F8"/>
    <w:rsid w:val="00156C0C"/>
    <w:rsid w:val="001610D6"/>
    <w:rsid w:val="00165E78"/>
    <w:rsid w:val="001665A1"/>
    <w:rsid w:val="00166CB0"/>
    <w:rsid w:val="00170BA0"/>
    <w:rsid w:val="00173B5E"/>
    <w:rsid w:val="00173E35"/>
    <w:rsid w:val="001743F1"/>
    <w:rsid w:val="00183CA9"/>
    <w:rsid w:val="00192552"/>
    <w:rsid w:val="0019486E"/>
    <w:rsid w:val="001A2F93"/>
    <w:rsid w:val="001A505E"/>
    <w:rsid w:val="001B4282"/>
    <w:rsid w:val="001B60CF"/>
    <w:rsid w:val="001C1D40"/>
    <w:rsid w:val="001C65DE"/>
    <w:rsid w:val="001D0F60"/>
    <w:rsid w:val="001E041C"/>
    <w:rsid w:val="001E05E3"/>
    <w:rsid w:val="001E538E"/>
    <w:rsid w:val="001E5D61"/>
    <w:rsid w:val="001F1B85"/>
    <w:rsid w:val="001F3510"/>
    <w:rsid w:val="001F6E29"/>
    <w:rsid w:val="00201990"/>
    <w:rsid w:val="00205823"/>
    <w:rsid w:val="0021026F"/>
    <w:rsid w:val="00210CA3"/>
    <w:rsid w:val="002207F1"/>
    <w:rsid w:val="00224DC8"/>
    <w:rsid w:val="00230248"/>
    <w:rsid w:val="00235F42"/>
    <w:rsid w:val="0023659C"/>
    <w:rsid w:val="002463F2"/>
    <w:rsid w:val="00250397"/>
    <w:rsid w:val="002515D9"/>
    <w:rsid w:val="0026150D"/>
    <w:rsid w:val="00272763"/>
    <w:rsid w:val="00276E3C"/>
    <w:rsid w:val="002822A3"/>
    <w:rsid w:val="00285BB6"/>
    <w:rsid w:val="002864E2"/>
    <w:rsid w:val="002915A6"/>
    <w:rsid w:val="002948CC"/>
    <w:rsid w:val="0029702D"/>
    <w:rsid w:val="002A3C51"/>
    <w:rsid w:val="002A6D79"/>
    <w:rsid w:val="002B0B60"/>
    <w:rsid w:val="002B5199"/>
    <w:rsid w:val="002C1101"/>
    <w:rsid w:val="002C15F3"/>
    <w:rsid w:val="002C411A"/>
    <w:rsid w:val="002C7C76"/>
    <w:rsid w:val="002D162D"/>
    <w:rsid w:val="002D2DC5"/>
    <w:rsid w:val="002D40D6"/>
    <w:rsid w:val="002D7595"/>
    <w:rsid w:val="002E3105"/>
    <w:rsid w:val="002E330F"/>
    <w:rsid w:val="002E5032"/>
    <w:rsid w:val="002F14E9"/>
    <w:rsid w:val="002F3F52"/>
    <w:rsid w:val="002F4308"/>
    <w:rsid w:val="002F485D"/>
    <w:rsid w:val="0030410D"/>
    <w:rsid w:val="00304CB4"/>
    <w:rsid w:val="0031666D"/>
    <w:rsid w:val="003211B4"/>
    <w:rsid w:val="003212AD"/>
    <w:rsid w:val="003217B6"/>
    <w:rsid w:val="00321F80"/>
    <w:rsid w:val="003273A6"/>
    <w:rsid w:val="0033156D"/>
    <w:rsid w:val="0034020D"/>
    <w:rsid w:val="00344B17"/>
    <w:rsid w:val="0034654A"/>
    <w:rsid w:val="00352E06"/>
    <w:rsid w:val="003574B3"/>
    <w:rsid w:val="00357C3B"/>
    <w:rsid w:val="0036259E"/>
    <w:rsid w:val="00362602"/>
    <w:rsid w:val="00363B2E"/>
    <w:rsid w:val="0036563C"/>
    <w:rsid w:val="003657BF"/>
    <w:rsid w:val="00366043"/>
    <w:rsid w:val="0036654C"/>
    <w:rsid w:val="00372B60"/>
    <w:rsid w:val="00374C94"/>
    <w:rsid w:val="003824D0"/>
    <w:rsid w:val="00382BB6"/>
    <w:rsid w:val="003909D5"/>
    <w:rsid w:val="003951E5"/>
    <w:rsid w:val="003C0073"/>
    <w:rsid w:val="003C020B"/>
    <w:rsid w:val="003C0FBA"/>
    <w:rsid w:val="003C6AA0"/>
    <w:rsid w:val="003D03EF"/>
    <w:rsid w:val="003D2B17"/>
    <w:rsid w:val="003D3BE2"/>
    <w:rsid w:val="003D7658"/>
    <w:rsid w:val="003F4581"/>
    <w:rsid w:val="003F5D03"/>
    <w:rsid w:val="00420D35"/>
    <w:rsid w:val="004218E5"/>
    <w:rsid w:val="00421BBE"/>
    <w:rsid w:val="00423758"/>
    <w:rsid w:val="00424269"/>
    <w:rsid w:val="00426D25"/>
    <w:rsid w:val="00430C19"/>
    <w:rsid w:val="00431D26"/>
    <w:rsid w:val="00437802"/>
    <w:rsid w:val="00440DA0"/>
    <w:rsid w:val="00445259"/>
    <w:rsid w:val="00452DB3"/>
    <w:rsid w:val="00453EB1"/>
    <w:rsid w:val="00454A1D"/>
    <w:rsid w:val="00455A9A"/>
    <w:rsid w:val="0045626F"/>
    <w:rsid w:val="00457490"/>
    <w:rsid w:val="00474951"/>
    <w:rsid w:val="00481AAD"/>
    <w:rsid w:val="004831A7"/>
    <w:rsid w:val="00483E2A"/>
    <w:rsid w:val="00484394"/>
    <w:rsid w:val="004918EC"/>
    <w:rsid w:val="004935D5"/>
    <w:rsid w:val="00495C6C"/>
    <w:rsid w:val="00496C8D"/>
    <w:rsid w:val="004A1B15"/>
    <w:rsid w:val="004B0D4F"/>
    <w:rsid w:val="004B5852"/>
    <w:rsid w:val="004C4A94"/>
    <w:rsid w:val="004C5917"/>
    <w:rsid w:val="004D40FC"/>
    <w:rsid w:val="004D6AE8"/>
    <w:rsid w:val="004E2778"/>
    <w:rsid w:val="004E7DF1"/>
    <w:rsid w:val="005010FB"/>
    <w:rsid w:val="00501A0C"/>
    <w:rsid w:val="005054AA"/>
    <w:rsid w:val="00507A99"/>
    <w:rsid w:val="005135FF"/>
    <w:rsid w:val="00534B60"/>
    <w:rsid w:val="005369DB"/>
    <w:rsid w:val="005406F5"/>
    <w:rsid w:val="00553809"/>
    <w:rsid w:val="00554F2D"/>
    <w:rsid w:val="00556AC8"/>
    <w:rsid w:val="00557804"/>
    <w:rsid w:val="00563338"/>
    <w:rsid w:val="0057096C"/>
    <w:rsid w:val="00576F60"/>
    <w:rsid w:val="0057732E"/>
    <w:rsid w:val="00582DB2"/>
    <w:rsid w:val="005843E5"/>
    <w:rsid w:val="005915CB"/>
    <w:rsid w:val="005925F4"/>
    <w:rsid w:val="00592BA8"/>
    <w:rsid w:val="00595B1C"/>
    <w:rsid w:val="005A1660"/>
    <w:rsid w:val="005A7A2A"/>
    <w:rsid w:val="005B704A"/>
    <w:rsid w:val="005C4543"/>
    <w:rsid w:val="005C7A36"/>
    <w:rsid w:val="005D32F5"/>
    <w:rsid w:val="005D40A9"/>
    <w:rsid w:val="005D6528"/>
    <w:rsid w:val="005D7C41"/>
    <w:rsid w:val="005E5344"/>
    <w:rsid w:val="005F0E8F"/>
    <w:rsid w:val="005F1F91"/>
    <w:rsid w:val="00601713"/>
    <w:rsid w:val="0060487E"/>
    <w:rsid w:val="00607A39"/>
    <w:rsid w:val="00614100"/>
    <w:rsid w:val="00614E6A"/>
    <w:rsid w:val="006155D5"/>
    <w:rsid w:val="0063325D"/>
    <w:rsid w:val="006439E1"/>
    <w:rsid w:val="00647FED"/>
    <w:rsid w:val="00650B39"/>
    <w:rsid w:val="00656E06"/>
    <w:rsid w:val="006647F7"/>
    <w:rsid w:val="00667769"/>
    <w:rsid w:val="00670439"/>
    <w:rsid w:val="00677B96"/>
    <w:rsid w:val="00680C48"/>
    <w:rsid w:val="00682AD9"/>
    <w:rsid w:val="006A6A42"/>
    <w:rsid w:val="006B643D"/>
    <w:rsid w:val="006B71F9"/>
    <w:rsid w:val="006B77E4"/>
    <w:rsid w:val="006B7E46"/>
    <w:rsid w:val="006C035B"/>
    <w:rsid w:val="006C5FCD"/>
    <w:rsid w:val="006D462C"/>
    <w:rsid w:val="006D59C6"/>
    <w:rsid w:val="006E1528"/>
    <w:rsid w:val="006F2CD0"/>
    <w:rsid w:val="006F493B"/>
    <w:rsid w:val="00701EC4"/>
    <w:rsid w:val="0070691C"/>
    <w:rsid w:val="007079EB"/>
    <w:rsid w:val="00711115"/>
    <w:rsid w:val="00714260"/>
    <w:rsid w:val="007224F6"/>
    <w:rsid w:val="00723214"/>
    <w:rsid w:val="007242A7"/>
    <w:rsid w:val="007275C7"/>
    <w:rsid w:val="00733EAD"/>
    <w:rsid w:val="00734416"/>
    <w:rsid w:val="007344D1"/>
    <w:rsid w:val="00735AFC"/>
    <w:rsid w:val="00736B4C"/>
    <w:rsid w:val="007419B0"/>
    <w:rsid w:val="00753C32"/>
    <w:rsid w:val="007566F3"/>
    <w:rsid w:val="00757662"/>
    <w:rsid w:val="00757D82"/>
    <w:rsid w:val="00762709"/>
    <w:rsid w:val="00765A63"/>
    <w:rsid w:val="00767320"/>
    <w:rsid w:val="007744B4"/>
    <w:rsid w:val="007814ED"/>
    <w:rsid w:val="00784513"/>
    <w:rsid w:val="00787347"/>
    <w:rsid w:val="007907BE"/>
    <w:rsid w:val="007919CE"/>
    <w:rsid w:val="00795AED"/>
    <w:rsid w:val="00797E93"/>
    <w:rsid w:val="007A70E2"/>
    <w:rsid w:val="007A75A5"/>
    <w:rsid w:val="007B11B0"/>
    <w:rsid w:val="007C0A4F"/>
    <w:rsid w:val="007C389C"/>
    <w:rsid w:val="007C3A15"/>
    <w:rsid w:val="007C4975"/>
    <w:rsid w:val="007C7299"/>
    <w:rsid w:val="007D5CB5"/>
    <w:rsid w:val="007D74DE"/>
    <w:rsid w:val="007D7591"/>
    <w:rsid w:val="007E41D8"/>
    <w:rsid w:val="007E7924"/>
    <w:rsid w:val="007F0443"/>
    <w:rsid w:val="007F2435"/>
    <w:rsid w:val="008022AC"/>
    <w:rsid w:val="0081067E"/>
    <w:rsid w:val="008115E1"/>
    <w:rsid w:val="008138EE"/>
    <w:rsid w:val="00814CC7"/>
    <w:rsid w:val="00820337"/>
    <w:rsid w:val="008251A3"/>
    <w:rsid w:val="008267A4"/>
    <w:rsid w:val="00827681"/>
    <w:rsid w:val="00831C7C"/>
    <w:rsid w:val="00840605"/>
    <w:rsid w:val="00862349"/>
    <w:rsid w:val="008659F9"/>
    <w:rsid w:val="00866910"/>
    <w:rsid w:val="00867AA9"/>
    <w:rsid w:val="008771E0"/>
    <w:rsid w:val="00880A93"/>
    <w:rsid w:val="0088729D"/>
    <w:rsid w:val="0089005A"/>
    <w:rsid w:val="00890EC1"/>
    <w:rsid w:val="008920EA"/>
    <w:rsid w:val="008935D4"/>
    <w:rsid w:val="008A6410"/>
    <w:rsid w:val="008B1CE6"/>
    <w:rsid w:val="008C7748"/>
    <w:rsid w:val="008D0B72"/>
    <w:rsid w:val="008D2473"/>
    <w:rsid w:val="008D4384"/>
    <w:rsid w:val="008D5EBB"/>
    <w:rsid w:val="008D698D"/>
    <w:rsid w:val="008E2BAA"/>
    <w:rsid w:val="008E7350"/>
    <w:rsid w:val="008F30C3"/>
    <w:rsid w:val="008F3A25"/>
    <w:rsid w:val="008F3B43"/>
    <w:rsid w:val="008F42A0"/>
    <w:rsid w:val="008F71E1"/>
    <w:rsid w:val="008F73FC"/>
    <w:rsid w:val="00904544"/>
    <w:rsid w:val="00907BCA"/>
    <w:rsid w:val="00907E9F"/>
    <w:rsid w:val="009100BF"/>
    <w:rsid w:val="009105C4"/>
    <w:rsid w:val="00911B00"/>
    <w:rsid w:val="00912E49"/>
    <w:rsid w:val="00914FEF"/>
    <w:rsid w:val="009152F7"/>
    <w:rsid w:val="009166C8"/>
    <w:rsid w:val="00924647"/>
    <w:rsid w:val="0092682C"/>
    <w:rsid w:val="009279D0"/>
    <w:rsid w:val="00932F2E"/>
    <w:rsid w:val="0093300E"/>
    <w:rsid w:val="00934526"/>
    <w:rsid w:val="00937E90"/>
    <w:rsid w:val="0094386A"/>
    <w:rsid w:val="00947687"/>
    <w:rsid w:val="00950392"/>
    <w:rsid w:val="00956CCE"/>
    <w:rsid w:val="00961ACE"/>
    <w:rsid w:val="00962F28"/>
    <w:rsid w:val="00964E9E"/>
    <w:rsid w:val="00970111"/>
    <w:rsid w:val="009770AD"/>
    <w:rsid w:val="00977F4C"/>
    <w:rsid w:val="009801B1"/>
    <w:rsid w:val="009929F6"/>
    <w:rsid w:val="0099620B"/>
    <w:rsid w:val="00996AD4"/>
    <w:rsid w:val="009A4332"/>
    <w:rsid w:val="009A46FA"/>
    <w:rsid w:val="009A478F"/>
    <w:rsid w:val="009A67A4"/>
    <w:rsid w:val="009B0323"/>
    <w:rsid w:val="009B2F8C"/>
    <w:rsid w:val="009C1516"/>
    <w:rsid w:val="009C1BFF"/>
    <w:rsid w:val="009C48E6"/>
    <w:rsid w:val="009C7A6C"/>
    <w:rsid w:val="009D02CE"/>
    <w:rsid w:val="009E46B0"/>
    <w:rsid w:val="009F6FF7"/>
    <w:rsid w:val="00A02D00"/>
    <w:rsid w:val="00A11170"/>
    <w:rsid w:val="00A12D2E"/>
    <w:rsid w:val="00A21690"/>
    <w:rsid w:val="00A21EC7"/>
    <w:rsid w:val="00A23A88"/>
    <w:rsid w:val="00A30095"/>
    <w:rsid w:val="00A454FA"/>
    <w:rsid w:val="00A462A2"/>
    <w:rsid w:val="00A50A50"/>
    <w:rsid w:val="00A551FA"/>
    <w:rsid w:val="00A5596D"/>
    <w:rsid w:val="00A57937"/>
    <w:rsid w:val="00A60855"/>
    <w:rsid w:val="00A64C71"/>
    <w:rsid w:val="00A67F28"/>
    <w:rsid w:val="00A7494B"/>
    <w:rsid w:val="00A76E74"/>
    <w:rsid w:val="00A868F4"/>
    <w:rsid w:val="00A8747E"/>
    <w:rsid w:val="00A95B4E"/>
    <w:rsid w:val="00AA527F"/>
    <w:rsid w:val="00AA596E"/>
    <w:rsid w:val="00AA59EC"/>
    <w:rsid w:val="00AA6455"/>
    <w:rsid w:val="00AB0217"/>
    <w:rsid w:val="00AB2488"/>
    <w:rsid w:val="00AC04E3"/>
    <w:rsid w:val="00AC0B75"/>
    <w:rsid w:val="00AC4B1B"/>
    <w:rsid w:val="00AC6E6D"/>
    <w:rsid w:val="00AD794F"/>
    <w:rsid w:val="00AE383D"/>
    <w:rsid w:val="00AE7103"/>
    <w:rsid w:val="00AE73D0"/>
    <w:rsid w:val="00B11AEE"/>
    <w:rsid w:val="00B12A44"/>
    <w:rsid w:val="00B12D39"/>
    <w:rsid w:val="00B1312A"/>
    <w:rsid w:val="00B147FB"/>
    <w:rsid w:val="00B16789"/>
    <w:rsid w:val="00B172AB"/>
    <w:rsid w:val="00B174FF"/>
    <w:rsid w:val="00B21B4A"/>
    <w:rsid w:val="00B24FB1"/>
    <w:rsid w:val="00B26EFD"/>
    <w:rsid w:val="00B409CD"/>
    <w:rsid w:val="00B4569A"/>
    <w:rsid w:val="00B46332"/>
    <w:rsid w:val="00B50528"/>
    <w:rsid w:val="00B51CC9"/>
    <w:rsid w:val="00B5313B"/>
    <w:rsid w:val="00B533CC"/>
    <w:rsid w:val="00B5479C"/>
    <w:rsid w:val="00B54E7F"/>
    <w:rsid w:val="00B57205"/>
    <w:rsid w:val="00B578EF"/>
    <w:rsid w:val="00B57E54"/>
    <w:rsid w:val="00B6084C"/>
    <w:rsid w:val="00B713F2"/>
    <w:rsid w:val="00B77689"/>
    <w:rsid w:val="00B77E9B"/>
    <w:rsid w:val="00B8206C"/>
    <w:rsid w:val="00B84634"/>
    <w:rsid w:val="00B84D28"/>
    <w:rsid w:val="00B859FD"/>
    <w:rsid w:val="00B860D2"/>
    <w:rsid w:val="00B91091"/>
    <w:rsid w:val="00B95ADA"/>
    <w:rsid w:val="00B95B49"/>
    <w:rsid w:val="00B965E4"/>
    <w:rsid w:val="00B97C70"/>
    <w:rsid w:val="00BA3253"/>
    <w:rsid w:val="00BA44D7"/>
    <w:rsid w:val="00BA4544"/>
    <w:rsid w:val="00BB0135"/>
    <w:rsid w:val="00BB0AA7"/>
    <w:rsid w:val="00BB1A45"/>
    <w:rsid w:val="00BB1BCA"/>
    <w:rsid w:val="00BB37C8"/>
    <w:rsid w:val="00BB4518"/>
    <w:rsid w:val="00BC0513"/>
    <w:rsid w:val="00BC1C71"/>
    <w:rsid w:val="00BC647A"/>
    <w:rsid w:val="00BD0371"/>
    <w:rsid w:val="00BE08E3"/>
    <w:rsid w:val="00BE2652"/>
    <w:rsid w:val="00BF1EEF"/>
    <w:rsid w:val="00C0208C"/>
    <w:rsid w:val="00C041BB"/>
    <w:rsid w:val="00C07F8B"/>
    <w:rsid w:val="00C128F9"/>
    <w:rsid w:val="00C13539"/>
    <w:rsid w:val="00C144E2"/>
    <w:rsid w:val="00C20940"/>
    <w:rsid w:val="00C25454"/>
    <w:rsid w:val="00C27464"/>
    <w:rsid w:val="00C34869"/>
    <w:rsid w:val="00C36BB4"/>
    <w:rsid w:val="00C45BF1"/>
    <w:rsid w:val="00C45E5A"/>
    <w:rsid w:val="00C5424C"/>
    <w:rsid w:val="00C562BD"/>
    <w:rsid w:val="00C61442"/>
    <w:rsid w:val="00C61A6E"/>
    <w:rsid w:val="00C637EA"/>
    <w:rsid w:val="00C638D1"/>
    <w:rsid w:val="00C66D46"/>
    <w:rsid w:val="00C818C1"/>
    <w:rsid w:val="00C95ABB"/>
    <w:rsid w:val="00C9715B"/>
    <w:rsid w:val="00CA0EE8"/>
    <w:rsid w:val="00CB2594"/>
    <w:rsid w:val="00CB630E"/>
    <w:rsid w:val="00CB6DD4"/>
    <w:rsid w:val="00CB755A"/>
    <w:rsid w:val="00CB78C3"/>
    <w:rsid w:val="00CC5066"/>
    <w:rsid w:val="00CC7657"/>
    <w:rsid w:val="00CD1487"/>
    <w:rsid w:val="00CE10BB"/>
    <w:rsid w:val="00CE262C"/>
    <w:rsid w:val="00CE4289"/>
    <w:rsid w:val="00CE71C3"/>
    <w:rsid w:val="00CE7678"/>
    <w:rsid w:val="00CE7D27"/>
    <w:rsid w:val="00CF081C"/>
    <w:rsid w:val="00CF7B4F"/>
    <w:rsid w:val="00D10CE0"/>
    <w:rsid w:val="00D1147B"/>
    <w:rsid w:val="00D13ACE"/>
    <w:rsid w:val="00D17028"/>
    <w:rsid w:val="00D2193F"/>
    <w:rsid w:val="00D22E57"/>
    <w:rsid w:val="00D25801"/>
    <w:rsid w:val="00D2781C"/>
    <w:rsid w:val="00D31318"/>
    <w:rsid w:val="00D316EA"/>
    <w:rsid w:val="00D33E24"/>
    <w:rsid w:val="00D35D1F"/>
    <w:rsid w:val="00D36416"/>
    <w:rsid w:val="00D37B52"/>
    <w:rsid w:val="00D4263F"/>
    <w:rsid w:val="00D427F1"/>
    <w:rsid w:val="00D47FA4"/>
    <w:rsid w:val="00D50C8F"/>
    <w:rsid w:val="00D5245D"/>
    <w:rsid w:val="00D52724"/>
    <w:rsid w:val="00D52B86"/>
    <w:rsid w:val="00D60C1C"/>
    <w:rsid w:val="00D63A4B"/>
    <w:rsid w:val="00D64854"/>
    <w:rsid w:val="00D6689C"/>
    <w:rsid w:val="00D76EBE"/>
    <w:rsid w:val="00D838FF"/>
    <w:rsid w:val="00D83D3E"/>
    <w:rsid w:val="00D91B82"/>
    <w:rsid w:val="00D92C89"/>
    <w:rsid w:val="00D977AD"/>
    <w:rsid w:val="00DA27AF"/>
    <w:rsid w:val="00DC22DE"/>
    <w:rsid w:val="00DD6DE1"/>
    <w:rsid w:val="00DD7911"/>
    <w:rsid w:val="00DE4979"/>
    <w:rsid w:val="00DE6017"/>
    <w:rsid w:val="00DF4540"/>
    <w:rsid w:val="00DF6F7F"/>
    <w:rsid w:val="00E01872"/>
    <w:rsid w:val="00E043DC"/>
    <w:rsid w:val="00E06752"/>
    <w:rsid w:val="00E156B0"/>
    <w:rsid w:val="00E15A0C"/>
    <w:rsid w:val="00E31DE4"/>
    <w:rsid w:val="00E32FDA"/>
    <w:rsid w:val="00E4163C"/>
    <w:rsid w:val="00E429AC"/>
    <w:rsid w:val="00E51DE9"/>
    <w:rsid w:val="00E575EF"/>
    <w:rsid w:val="00E647FF"/>
    <w:rsid w:val="00E6704A"/>
    <w:rsid w:val="00E702BB"/>
    <w:rsid w:val="00E7640C"/>
    <w:rsid w:val="00E76A6E"/>
    <w:rsid w:val="00E92260"/>
    <w:rsid w:val="00E93183"/>
    <w:rsid w:val="00E975AA"/>
    <w:rsid w:val="00E97685"/>
    <w:rsid w:val="00EA47FC"/>
    <w:rsid w:val="00EB1010"/>
    <w:rsid w:val="00EB3FEE"/>
    <w:rsid w:val="00EB7F20"/>
    <w:rsid w:val="00EC48DD"/>
    <w:rsid w:val="00EC5D35"/>
    <w:rsid w:val="00EC65B4"/>
    <w:rsid w:val="00ED022C"/>
    <w:rsid w:val="00ED56DC"/>
    <w:rsid w:val="00EE00BA"/>
    <w:rsid w:val="00EE6F63"/>
    <w:rsid w:val="00EE7A14"/>
    <w:rsid w:val="00EF7252"/>
    <w:rsid w:val="00F0118A"/>
    <w:rsid w:val="00F02999"/>
    <w:rsid w:val="00F07BEC"/>
    <w:rsid w:val="00F11341"/>
    <w:rsid w:val="00F15ECF"/>
    <w:rsid w:val="00F16A60"/>
    <w:rsid w:val="00F17E56"/>
    <w:rsid w:val="00F23CC2"/>
    <w:rsid w:val="00F24827"/>
    <w:rsid w:val="00F26675"/>
    <w:rsid w:val="00F30104"/>
    <w:rsid w:val="00F34361"/>
    <w:rsid w:val="00F346F4"/>
    <w:rsid w:val="00F40A85"/>
    <w:rsid w:val="00F42F02"/>
    <w:rsid w:val="00F44C06"/>
    <w:rsid w:val="00F45192"/>
    <w:rsid w:val="00F460A8"/>
    <w:rsid w:val="00F518B2"/>
    <w:rsid w:val="00F56531"/>
    <w:rsid w:val="00F70F52"/>
    <w:rsid w:val="00F7443E"/>
    <w:rsid w:val="00F81D78"/>
    <w:rsid w:val="00F835C4"/>
    <w:rsid w:val="00F923E1"/>
    <w:rsid w:val="00F950BE"/>
    <w:rsid w:val="00FA284E"/>
    <w:rsid w:val="00FA4861"/>
    <w:rsid w:val="00FA52D7"/>
    <w:rsid w:val="00FB19A6"/>
    <w:rsid w:val="00FD2030"/>
    <w:rsid w:val="00FD27A2"/>
    <w:rsid w:val="00FD58F9"/>
    <w:rsid w:val="00FD637B"/>
    <w:rsid w:val="00FE0089"/>
    <w:rsid w:val="00FE1D82"/>
    <w:rsid w:val="00FE2BF0"/>
    <w:rsid w:val="00FE7D5E"/>
    <w:rsid w:val="00FF3682"/>
    <w:rsid w:val="00FF79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styleId="Odstavecseseznamem">
    <w:name w:val="List Paragraph"/>
    <w:basedOn w:val="Normln"/>
    <w:uiPriority w:val="34"/>
    <w:qFormat/>
    <w:rsid w:val="00272763"/>
    <w:pPr>
      <w:ind w:left="720"/>
      <w:contextualSpacing/>
    </w:pPr>
  </w:style>
  <w:style w:type="character" w:customStyle="1" w:styleId="normaltextrun">
    <w:name w:val="normaltextrun"/>
    <w:basedOn w:val="Standardnpsmoodstavce"/>
    <w:rsid w:val="00272763"/>
  </w:style>
  <w:style w:type="paragraph" w:customStyle="1" w:styleId="paragraph">
    <w:name w:val="paragraph"/>
    <w:basedOn w:val="Normln"/>
    <w:rsid w:val="002727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272763"/>
  </w:style>
  <w:style w:type="paragraph" w:styleId="Revize">
    <w:name w:val="Revision"/>
    <w:hidden/>
    <w:uiPriority w:val="99"/>
    <w:semiHidden/>
    <w:rsid w:val="008251A3"/>
    <w:pPr>
      <w:spacing w:after="0" w:line="240" w:lineRule="auto"/>
    </w:pPr>
    <w:rPr>
      <w:sz w:val="24"/>
    </w:rPr>
  </w:style>
  <w:style w:type="character" w:customStyle="1" w:styleId="xcontentpasted0">
    <w:name w:val="x_contentpasted0"/>
    <w:basedOn w:val="Standardnpsmoodstavce"/>
    <w:rsid w:val="00FA4861"/>
  </w:style>
  <w:style w:type="character" w:customStyle="1" w:styleId="xcontentpasted1">
    <w:name w:val="x_contentpasted1"/>
    <w:basedOn w:val="Standardnpsmoodstavce"/>
    <w:rsid w:val="00FA4861"/>
  </w:style>
  <w:style w:type="paragraph" w:customStyle="1" w:styleId="xmsonormal">
    <w:name w:val="x_msonormal"/>
    <w:basedOn w:val="Normln"/>
    <w:rsid w:val="00FA48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B95B49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B95B49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B95B49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B95B49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B95B4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6" ma:contentTypeDescription="Vytvoří nový dokument" ma:contentTypeScope="" ma:versionID="b4412fbea3f88504f45cf4810d93f34f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fda8dcb183981c7f313a91cf6dce0628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50AE21-5B0B-4F51-91E1-CBA5C8870D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</ds:schemaRefs>
</ds:datastoreItem>
</file>

<file path=customXml/itemProps3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5595</TotalTime>
  <Pages>2</Pages>
  <Words>611</Words>
  <Characters>3608</Characters>
  <Application>Microsoft Office Word</Application>
  <DocSecurity>0</DocSecurity>
  <Lines>30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562</cp:revision>
  <cp:lastPrinted>2018-03-05T11:55:00Z</cp:lastPrinted>
  <dcterms:created xsi:type="dcterms:W3CDTF">2023-03-02T08:42:00Z</dcterms:created>
  <dcterms:modified xsi:type="dcterms:W3CDTF">2024-01-29T08:51:00Z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