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8F" w:rsidRDefault="00B62D70" w:rsidP="00F94A8F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 představuje Milana Rastislava Štefánika, jak ho neznáte</w:t>
      </w:r>
    </w:p>
    <w:p w:rsidR="00F94A8F" w:rsidRDefault="00E64A9F" w:rsidP="00F94A8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Tisková zpráva k otevření výstavy </w:t>
      </w:r>
      <w:r w:rsidRPr="00E64A9F">
        <w:rPr>
          <w:rFonts w:cstheme="minorHAnsi"/>
          <w:i/>
          <w:sz w:val="20"/>
          <w:szCs w:val="20"/>
        </w:rPr>
        <w:t>Milan Rastislav Štefánik: Generál-osvoboditel</w:t>
      </w:r>
    </w:p>
    <w:p w:rsidR="00E64A9F" w:rsidRDefault="00E64A9F" w:rsidP="00F94A8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Nová budova Národního muzea, Vinohradská 1, Praha 1</w:t>
      </w:r>
    </w:p>
    <w:p w:rsidR="00E64A9F" w:rsidRPr="00E64A9F" w:rsidRDefault="00E64A9F" w:rsidP="00F94A8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</w:t>
      </w:r>
      <w:r w:rsidR="00815F92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30. června 2020</w:t>
      </w:r>
    </w:p>
    <w:p w:rsidR="00F94A8F" w:rsidRPr="00BF41D7" w:rsidRDefault="003B550C" w:rsidP="00F94A8F">
      <w:pPr>
        <w:spacing w:before="240"/>
        <w:jc w:val="both"/>
        <w:rPr>
          <w:rFonts w:cstheme="minorHAnsi"/>
          <w:b/>
          <w:szCs w:val="24"/>
        </w:rPr>
      </w:pPr>
      <w:r>
        <w:rPr>
          <w:rFonts w:cstheme="minorHAnsi"/>
          <w:b/>
        </w:rPr>
        <w:t xml:space="preserve">Národní muzeum otevřelo </w:t>
      </w:r>
      <w:r w:rsidR="004E7516">
        <w:rPr>
          <w:rFonts w:cstheme="minorHAnsi"/>
          <w:b/>
        </w:rPr>
        <w:t xml:space="preserve">ve své Nové budově </w:t>
      </w:r>
      <w:r>
        <w:rPr>
          <w:rFonts w:cstheme="minorHAnsi"/>
          <w:b/>
        </w:rPr>
        <w:t xml:space="preserve">30. června tohoto roku výstavu nazvanou </w:t>
      </w:r>
      <w:r w:rsidRPr="004E7516">
        <w:rPr>
          <w:rFonts w:cstheme="minorHAnsi"/>
          <w:b/>
          <w:i/>
          <w:szCs w:val="24"/>
        </w:rPr>
        <w:t>Milan Rastislav Štefánik: Generál-osvoboditel</w:t>
      </w:r>
      <w:r w:rsidR="004E7516">
        <w:rPr>
          <w:rFonts w:cstheme="minorHAnsi"/>
          <w:b/>
          <w:i/>
          <w:szCs w:val="24"/>
        </w:rPr>
        <w:t xml:space="preserve">. </w:t>
      </w:r>
      <w:r w:rsidR="004E7516">
        <w:rPr>
          <w:rFonts w:cstheme="minorHAnsi"/>
          <w:b/>
          <w:szCs w:val="24"/>
        </w:rPr>
        <w:t>Návštěvníci se tak seznámí s touto výraznou osobností a odhalí i ta méně známá fakta o Štefánikově životě</w:t>
      </w:r>
      <w:r w:rsidR="004E7516" w:rsidRPr="00BF41D7">
        <w:rPr>
          <w:rFonts w:cstheme="minorHAnsi"/>
          <w:b/>
          <w:szCs w:val="24"/>
        </w:rPr>
        <w:t>.</w:t>
      </w:r>
      <w:r w:rsidR="00BF41D7" w:rsidRPr="00BF41D7">
        <w:rPr>
          <w:rFonts w:ascii="Calibri" w:hAnsi="Calibri" w:cs="Calibri"/>
          <w:b/>
          <w:color w:val="000000"/>
          <w:szCs w:val="24"/>
          <w:shd w:val="clear" w:color="auto" w:fill="FFFFFF"/>
        </w:rPr>
        <w:t xml:space="preserve"> Tato výstava je navíc prvním výsledkem mezinárodní spolupráce Národního muzea po ukončení nouzového stavu.</w:t>
      </w:r>
    </w:p>
    <w:p w:rsidR="002B1A1F" w:rsidRPr="00980522" w:rsidRDefault="00BF41D7" w:rsidP="002B1A1F">
      <w:pPr>
        <w:jc w:val="both"/>
      </w:pPr>
      <w:r>
        <w:rPr>
          <w:rFonts w:ascii="Calibri" w:hAnsi="Calibri" w:cs="Calibri"/>
          <w:color w:val="000000"/>
          <w:szCs w:val="24"/>
          <w:shd w:val="clear" w:color="auto" w:fill="FFFFFF"/>
        </w:rPr>
        <w:t>V</w:t>
      </w:r>
      <w:r w:rsidR="002B1A1F" w:rsidRPr="008539EB">
        <w:rPr>
          <w:rFonts w:ascii="Calibri" w:hAnsi="Calibri" w:cs="Calibri"/>
          <w:color w:val="000000"/>
          <w:szCs w:val="24"/>
          <w:shd w:val="clear" w:color="auto" w:fill="FFFFFF"/>
        </w:rPr>
        <w:t>ýstava</w:t>
      </w:r>
      <w:r>
        <w:rPr>
          <w:rFonts w:ascii="Calibri" w:hAnsi="Calibri" w:cs="Calibri"/>
          <w:color w:val="000000"/>
          <w:szCs w:val="24"/>
          <w:shd w:val="clear" w:color="auto" w:fill="FFFFFF"/>
        </w:rPr>
        <w:t xml:space="preserve"> z</w:t>
      </w:r>
      <w:r w:rsidR="002B1A1F" w:rsidRPr="008539EB">
        <w:rPr>
          <w:rFonts w:ascii="Calibri" w:hAnsi="Calibri" w:cs="Calibri"/>
          <w:color w:val="000000"/>
          <w:szCs w:val="24"/>
          <w:shd w:val="clear" w:color="auto" w:fill="FFFFFF"/>
        </w:rPr>
        <w:t>achycuje</w:t>
      </w:r>
      <w:r w:rsidR="002B1A1F">
        <w:rPr>
          <w:rFonts w:ascii="Calibri" w:hAnsi="Calibri" w:cs="Calibri"/>
          <w:color w:val="000000"/>
          <w:szCs w:val="24"/>
          <w:shd w:val="clear" w:color="auto" w:fill="FFFFFF"/>
        </w:rPr>
        <w:t xml:space="preserve"> Milana Rastislava</w:t>
      </w:r>
      <w:r w:rsidR="002B1A1F" w:rsidRPr="008539EB">
        <w:rPr>
          <w:rFonts w:ascii="Calibri" w:hAnsi="Calibri" w:cs="Calibri"/>
          <w:color w:val="000000"/>
          <w:szCs w:val="24"/>
          <w:shd w:val="clear" w:color="auto" w:fill="FFFFFF"/>
        </w:rPr>
        <w:t xml:space="preserve"> Štefánika nejenom jako politika a vojáka, který měl zásadní podíl na vzniku Československa v roce 1918, ale také jako astronoma, cestovatele, sběratele a</w:t>
      </w:r>
      <w:r w:rsidR="00622BAD">
        <w:rPr>
          <w:rFonts w:ascii="Calibri" w:hAnsi="Calibri" w:cs="Calibri"/>
          <w:color w:val="000000"/>
          <w:szCs w:val="24"/>
          <w:shd w:val="clear" w:color="auto" w:fill="FFFFFF"/>
        </w:rPr>
        <w:t xml:space="preserve"> dokonce</w:t>
      </w:r>
      <w:r w:rsidR="00153C56">
        <w:rPr>
          <w:rFonts w:ascii="Calibri" w:hAnsi="Calibri" w:cs="Calibri"/>
          <w:color w:val="000000"/>
          <w:szCs w:val="24"/>
          <w:shd w:val="clear" w:color="auto" w:fill="FFFFFF"/>
        </w:rPr>
        <w:t xml:space="preserve"> i kouzelníka</w:t>
      </w:r>
      <w:r w:rsidR="002B1A1F" w:rsidRPr="008539EB">
        <w:rPr>
          <w:rFonts w:ascii="Calibri" w:hAnsi="Calibri" w:cs="Calibri"/>
          <w:color w:val="000000"/>
          <w:szCs w:val="24"/>
          <w:shd w:val="clear" w:color="auto" w:fill="FFFFFF"/>
        </w:rPr>
        <w:t>. </w:t>
      </w:r>
      <w:r w:rsidR="00153C56">
        <w:rPr>
          <w:rFonts w:ascii="Calibri" w:hAnsi="Calibri" w:cs="Calibri"/>
          <w:color w:val="000000"/>
          <w:szCs w:val="24"/>
          <w:shd w:val="clear" w:color="auto" w:fill="FFFFFF"/>
        </w:rPr>
        <w:t>Návštěvníci si prohlédnou</w:t>
      </w:r>
      <w:r w:rsidR="002B1A1F" w:rsidRPr="008539EB">
        <w:rPr>
          <w:rFonts w:ascii="Calibri" w:hAnsi="Calibri" w:cs="Calibri"/>
          <w:color w:val="000000"/>
          <w:szCs w:val="24"/>
          <w:shd w:val="clear" w:color="auto" w:fill="FFFFFF"/>
        </w:rPr>
        <w:t xml:space="preserve"> originální předměty,</w:t>
      </w:r>
      <w:r w:rsidR="002B1A1F">
        <w:rPr>
          <w:rFonts w:ascii="Calibri" w:hAnsi="Calibri" w:cs="Calibri"/>
          <w:color w:val="000000"/>
          <w:szCs w:val="24"/>
          <w:shd w:val="clear" w:color="auto" w:fill="FFFFFF"/>
        </w:rPr>
        <w:t xml:space="preserve"> které dokumentují </w:t>
      </w:r>
      <w:r w:rsidR="00622BAD">
        <w:rPr>
          <w:rFonts w:ascii="Calibri" w:hAnsi="Calibri" w:cs="Calibri"/>
          <w:color w:val="000000"/>
          <w:szCs w:val="24"/>
          <w:shd w:val="clear" w:color="auto" w:fill="FFFFFF"/>
        </w:rPr>
        <w:t xml:space="preserve">jeho </w:t>
      </w:r>
      <w:r w:rsidR="002B1A1F">
        <w:rPr>
          <w:rFonts w:ascii="Calibri" w:hAnsi="Calibri" w:cs="Calibri"/>
          <w:color w:val="000000"/>
          <w:szCs w:val="24"/>
          <w:shd w:val="clear" w:color="auto" w:fill="FFFFFF"/>
        </w:rPr>
        <w:t>jedinečnou osob</w:t>
      </w:r>
      <w:r w:rsidR="00622BAD">
        <w:rPr>
          <w:rFonts w:ascii="Calibri" w:hAnsi="Calibri" w:cs="Calibri"/>
          <w:color w:val="000000"/>
          <w:szCs w:val="24"/>
          <w:shd w:val="clear" w:color="auto" w:fill="FFFFFF"/>
        </w:rPr>
        <w:t>nost i různorodé záliby</w:t>
      </w:r>
      <w:r w:rsidR="002B1A1F" w:rsidRPr="008539EB">
        <w:rPr>
          <w:rFonts w:ascii="Calibri" w:hAnsi="Calibri" w:cs="Calibri"/>
          <w:color w:val="000000"/>
          <w:szCs w:val="24"/>
          <w:shd w:val="clear" w:color="auto" w:fill="FFFFFF"/>
        </w:rPr>
        <w:t>.</w:t>
      </w:r>
      <w:r>
        <w:rPr>
          <w:rFonts w:ascii="Calibri" w:hAnsi="Calibri" w:cs="Calibri"/>
          <w:color w:val="000000"/>
          <w:szCs w:val="24"/>
          <w:shd w:val="clear" w:color="auto" w:fill="FFFFFF"/>
        </w:rPr>
        <w:t xml:space="preserve"> Uvidíte například </w:t>
      </w:r>
      <w:r w:rsidR="00BB0781">
        <w:t>Velký zrcadlový dalekohled se stativem</w:t>
      </w:r>
      <w:r w:rsidR="00BB0781" w:rsidRPr="000A2809">
        <w:t>, který Štefánik používal při svých vědeckých výpravách</w:t>
      </w:r>
      <w:r w:rsidR="0028578C">
        <w:t xml:space="preserve">, </w:t>
      </w:r>
      <w:proofErr w:type="spellStart"/>
      <w:r w:rsidR="0057745F">
        <w:t>Gauguinovy</w:t>
      </w:r>
      <w:proofErr w:type="spellEnd"/>
      <w:r w:rsidR="0057745F">
        <w:t xml:space="preserve"> </w:t>
      </w:r>
      <w:r w:rsidR="0057745F" w:rsidRPr="00980522">
        <w:t xml:space="preserve">dřevoryty, které </w:t>
      </w:r>
      <w:r w:rsidR="001D63F5" w:rsidRPr="00980522">
        <w:t xml:space="preserve">si přivezl ze </w:t>
      </w:r>
      <w:r w:rsidR="0028578C" w:rsidRPr="00980522">
        <w:t>své expedice na Tahiti nebo jeho kouzelnický klobouk a karty.</w:t>
      </w:r>
    </w:p>
    <w:p w:rsidR="001D63F5" w:rsidRDefault="001D63F5" w:rsidP="002B1A1F">
      <w:pPr>
        <w:jc w:val="both"/>
      </w:pPr>
      <w:r w:rsidRPr="00980522">
        <w:rPr>
          <w:i/>
        </w:rPr>
        <w:t xml:space="preserve">„Jsem rád, že můžeme i českým návštěvníkům přiblížit jedinečnou osobnost Milana Rastislava Štefánika a uspořádat první mezinárodní výstavu po uvolnění hranic právě </w:t>
      </w:r>
      <w:r w:rsidR="0028578C" w:rsidRPr="00980522">
        <w:rPr>
          <w:i/>
        </w:rPr>
        <w:t xml:space="preserve">ve spolupráci se Slovenským </w:t>
      </w:r>
      <w:proofErr w:type="spellStart"/>
      <w:r w:rsidR="0028578C" w:rsidRPr="00980522">
        <w:rPr>
          <w:i/>
        </w:rPr>
        <w:t>národným</w:t>
      </w:r>
      <w:proofErr w:type="spellEnd"/>
      <w:r w:rsidR="0028578C" w:rsidRPr="00980522">
        <w:rPr>
          <w:i/>
        </w:rPr>
        <w:t xml:space="preserve"> </w:t>
      </w:r>
      <w:proofErr w:type="spellStart"/>
      <w:r w:rsidR="0028578C" w:rsidRPr="00980522">
        <w:rPr>
          <w:i/>
        </w:rPr>
        <w:t>múzeem</w:t>
      </w:r>
      <w:proofErr w:type="spellEnd"/>
      <w:r w:rsidR="0028578C" w:rsidRPr="00980522">
        <w:rPr>
          <w:i/>
        </w:rPr>
        <w:t>,“</w:t>
      </w:r>
      <w:r w:rsidR="0028578C" w:rsidRPr="00980522">
        <w:t xml:space="preserve"> dodává</w:t>
      </w:r>
      <w:r w:rsidR="0028578C">
        <w:t xml:space="preserve"> generální ředitel Národního muzea Michal Lukeš.</w:t>
      </w:r>
    </w:p>
    <w:p w:rsidR="00153C56" w:rsidRDefault="00153C56" w:rsidP="002B1A1F">
      <w:pPr>
        <w:jc w:val="both"/>
      </w:pPr>
      <w:r w:rsidRPr="00CF0CC7">
        <w:rPr>
          <w:rFonts w:ascii="Calibri" w:eastAsia="Times New Roman" w:hAnsi="Calibri" w:cs="Calibri"/>
          <w:color w:val="000000"/>
          <w:szCs w:val="24"/>
          <w:lang w:eastAsia="cs-CZ"/>
        </w:rPr>
        <w:t>Důležitou součástí výst</w:t>
      </w:r>
      <w:r w:rsidR="00276027">
        <w:rPr>
          <w:rFonts w:ascii="Calibri" w:eastAsia="Times New Roman" w:hAnsi="Calibri" w:cs="Calibri"/>
          <w:color w:val="000000"/>
          <w:szCs w:val="24"/>
          <w:lang w:eastAsia="cs-CZ"/>
        </w:rPr>
        <w:t>avy je i Štefánikův druhý život. B</w:t>
      </w:r>
      <w:r w:rsidRPr="00CF0CC7">
        <w:rPr>
          <w:rFonts w:ascii="Calibri" w:eastAsia="Times New Roman" w:hAnsi="Calibri" w:cs="Calibri"/>
          <w:color w:val="000000"/>
          <w:szCs w:val="24"/>
          <w:lang w:eastAsia="cs-CZ"/>
        </w:rPr>
        <w:t>ud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>ování jeho kultu v období 1. Československé republiky</w:t>
      </w:r>
      <w:r w:rsidR="00276027">
        <w:rPr>
          <w:rFonts w:ascii="Calibri" w:eastAsia="Times New Roman" w:hAnsi="Calibri" w:cs="Calibri"/>
          <w:color w:val="000000"/>
          <w:szCs w:val="24"/>
          <w:lang w:eastAsia="cs-CZ"/>
        </w:rPr>
        <w:t xml:space="preserve"> a Slovenské republiky</w:t>
      </w:r>
      <w:r w:rsidRPr="00CF0CC7">
        <w:rPr>
          <w:rFonts w:ascii="Calibri" w:eastAsia="Times New Roman" w:hAnsi="Calibri" w:cs="Calibri"/>
          <w:color w:val="000000"/>
          <w:szCs w:val="24"/>
          <w:lang w:eastAsia="cs-CZ"/>
        </w:rPr>
        <w:t xml:space="preserve"> i snaha komunistického státu </w:t>
      </w:r>
      <w:r w:rsidR="004422E1">
        <w:rPr>
          <w:rFonts w:ascii="Calibri" w:eastAsia="Times New Roman" w:hAnsi="Calibri" w:cs="Calibri"/>
          <w:color w:val="000000"/>
          <w:szCs w:val="24"/>
          <w:lang w:eastAsia="cs-CZ"/>
        </w:rPr>
        <w:t>na něj v </w:t>
      </w:r>
      <w:r w:rsidRPr="00CF0CC7">
        <w:rPr>
          <w:rFonts w:ascii="Calibri" w:eastAsia="Times New Roman" w:hAnsi="Calibri" w:cs="Calibri"/>
          <w:color w:val="000000"/>
          <w:szCs w:val="24"/>
          <w:lang w:eastAsia="cs-CZ"/>
        </w:rPr>
        <w:t xml:space="preserve">národním příběhu zapomenout. 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>Speci</w:t>
      </w:r>
      <w:r w:rsidR="00276027">
        <w:rPr>
          <w:rFonts w:ascii="Calibri" w:eastAsia="Times New Roman" w:hAnsi="Calibri" w:cs="Calibri"/>
          <w:color w:val="000000"/>
          <w:szCs w:val="24"/>
          <w:lang w:eastAsia="cs-CZ"/>
        </w:rPr>
        <w:t xml:space="preserve">ální místo ve výstavě zaujímá 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>zobrazení osudu Štefánikových předmětů, jejich cesta z Paříže do Prahy, následně na Slovensko</w:t>
      </w:r>
      <w:r w:rsidR="00276027">
        <w:rPr>
          <w:rFonts w:ascii="Calibri" w:eastAsia="Times New Roman" w:hAnsi="Calibri" w:cs="Calibri"/>
          <w:color w:val="000000"/>
          <w:szCs w:val="24"/>
          <w:lang w:eastAsia="cs-CZ"/>
        </w:rPr>
        <w:t xml:space="preserve"> a snaha o 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>jejich záchranu po roce 1948.</w:t>
      </w:r>
    </w:p>
    <w:p w:rsidR="00F94A8F" w:rsidRDefault="0028578C" w:rsidP="0028578C">
      <w:pPr>
        <w:jc w:val="both"/>
        <w:rPr>
          <w:rFonts w:cstheme="minorHAnsi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Slovenské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národné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múzeum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poprvé realizovalo tuto výstavu na Bratislavském hradě a k vidění tam byla od října 2019 do května 2020. </w:t>
      </w:r>
      <w:r>
        <w:rPr>
          <w:rFonts w:cstheme="minorHAnsi"/>
        </w:rPr>
        <w:t>V </w:t>
      </w:r>
      <w:r w:rsidR="002A0A5A">
        <w:rPr>
          <w:rFonts w:cstheme="minorHAnsi"/>
        </w:rPr>
        <w:t>Praze</w:t>
      </w:r>
      <w:r w:rsidR="00E64A9F">
        <w:rPr>
          <w:rFonts w:cstheme="minorHAnsi"/>
        </w:rPr>
        <w:t xml:space="preserve"> byla slavnostně</w:t>
      </w:r>
      <w:bookmarkStart w:id="0" w:name="_GoBack"/>
      <w:bookmarkEnd w:id="0"/>
      <w:r w:rsidR="00E64A9F">
        <w:rPr>
          <w:rFonts w:cstheme="minorHAnsi"/>
        </w:rPr>
        <w:t xml:space="preserve"> zahájena v úterý 30. června 2020 za přítomnosti </w:t>
      </w:r>
      <w:r w:rsidR="009479DC">
        <w:rPr>
          <w:rFonts w:cstheme="minorHAnsi"/>
        </w:rPr>
        <w:t>ministryně kultury S</w:t>
      </w:r>
      <w:r w:rsidR="002A0A5A">
        <w:rPr>
          <w:rFonts w:cstheme="minorHAnsi"/>
        </w:rPr>
        <w:t>lovenské republiky</w:t>
      </w:r>
      <w:r w:rsidR="009479DC">
        <w:rPr>
          <w:rFonts w:cstheme="minorHAnsi"/>
        </w:rPr>
        <w:t xml:space="preserve"> </w:t>
      </w:r>
      <w:r w:rsidR="002A0A5A">
        <w:rPr>
          <w:rFonts w:cstheme="minorHAnsi"/>
        </w:rPr>
        <w:t xml:space="preserve">paní </w:t>
      </w:r>
      <w:r w:rsidR="009479DC">
        <w:rPr>
          <w:rFonts w:cstheme="minorHAnsi"/>
        </w:rPr>
        <w:t>Natálie Milanové</w:t>
      </w:r>
      <w:r w:rsidR="003B550C">
        <w:rPr>
          <w:rFonts w:cstheme="minorHAnsi"/>
        </w:rPr>
        <w:t>.</w:t>
      </w:r>
    </w:p>
    <w:p w:rsidR="00980522" w:rsidRDefault="00980522" w:rsidP="00153C56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980522" w:rsidRDefault="00980522" w:rsidP="00153C56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980522" w:rsidRDefault="00980522" w:rsidP="00153C56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980522" w:rsidRDefault="00980522" w:rsidP="00153C56">
      <w:pPr>
        <w:spacing w:line="360" w:lineRule="auto"/>
        <w:contextualSpacing/>
        <w:jc w:val="both"/>
        <w:rPr>
          <w:rFonts w:eastAsia="Calibri" w:cs="Times New Roman"/>
          <w:b/>
          <w:color w:val="A50343"/>
          <w:szCs w:val="24"/>
        </w:rPr>
      </w:pPr>
    </w:p>
    <w:p w:rsidR="00153C56" w:rsidRPr="006D40BE" w:rsidRDefault="00153C56" w:rsidP="00153C56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b/>
          <w:color w:val="A50343"/>
          <w:szCs w:val="24"/>
        </w:rPr>
        <w:lastRenderedPageBreak/>
        <w:t>Mgr. Lenka Boučková</w:t>
      </w:r>
    </w:p>
    <w:p w:rsidR="00153C56" w:rsidRPr="006D40BE" w:rsidRDefault="00153C56" w:rsidP="00153C56">
      <w:pPr>
        <w:spacing w:line="360" w:lineRule="auto"/>
        <w:contextualSpacing/>
        <w:jc w:val="both"/>
        <w:rPr>
          <w:rFonts w:eastAsia="Calibri" w:cs="Times New Roman"/>
          <w:b/>
          <w:szCs w:val="24"/>
        </w:rPr>
      </w:pPr>
      <w:r w:rsidRPr="006D40BE">
        <w:rPr>
          <w:rFonts w:eastAsia="Calibri" w:cs="Times New Roman"/>
          <w:i/>
          <w:szCs w:val="24"/>
        </w:rPr>
        <w:t>Vedoucí Oddělení vnějších vztahů</w:t>
      </w:r>
    </w:p>
    <w:p w:rsidR="00153C56" w:rsidRPr="006D40BE" w:rsidRDefault="00153C56" w:rsidP="00153C56">
      <w:pPr>
        <w:tabs>
          <w:tab w:val="left" w:pos="2649"/>
        </w:tabs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T:</w:t>
      </w:r>
      <w:r w:rsidRPr="006D40BE">
        <w:rPr>
          <w:rFonts w:eastAsia="Calibri" w:cs="Times New Roman"/>
          <w:szCs w:val="24"/>
        </w:rPr>
        <w:t xml:space="preserve"> +420 224 497 250</w:t>
      </w:r>
      <w:r w:rsidRPr="006D40BE">
        <w:rPr>
          <w:rFonts w:eastAsia="Calibri" w:cs="Times New Roman"/>
          <w:szCs w:val="24"/>
        </w:rPr>
        <w:tab/>
      </w:r>
    </w:p>
    <w:p w:rsidR="00153C56" w:rsidRDefault="00153C56" w:rsidP="00153C56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M:</w:t>
      </w:r>
      <w:r w:rsidRPr="006D40BE">
        <w:rPr>
          <w:rFonts w:eastAsia="Calibri" w:cs="Times New Roman"/>
          <w:szCs w:val="24"/>
        </w:rPr>
        <w:t xml:space="preserve"> +420 737 712</w:t>
      </w:r>
      <w:r>
        <w:rPr>
          <w:rFonts w:eastAsia="Calibri" w:cs="Times New Roman"/>
          <w:szCs w:val="24"/>
        </w:rPr>
        <w:t> </w:t>
      </w:r>
      <w:r w:rsidRPr="006D40BE">
        <w:rPr>
          <w:rFonts w:eastAsia="Calibri" w:cs="Times New Roman"/>
          <w:szCs w:val="24"/>
        </w:rPr>
        <w:t>289</w:t>
      </w:r>
    </w:p>
    <w:p w:rsidR="0028578C" w:rsidRPr="0028578C" w:rsidRDefault="00153C56" w:rsidP="00153C56">
      <w:pPr>
        <w:jc w:val="both"/>
        <w:rPr>
          <w:szCs w:val="24"/>
        </w:rPr>
      </w:pPr>
      <w:r w:rsidRPr="006D40BE">
        <w:rPr>
          <w:rFonts w:eastAsia="Calibri" w:cs="Times New Roman"/>
          <w:color w:val="A50343"/>
          <w:szCs w:val="24"/>
        </w:rPr>
        <w:t>E:</w:t>
      </w:r>
      <w:r>
        <w:rPr>
          <w:rFonts w:eastAsia="Calibri" w:cs="Times New Roman"/>
          <w:color w:val="A50343"/>
          <w:szCs w:val="24"/>
        </w:rPr>
        <w:t xml:space="preserve"> </w:t>
      </w:r>
      <w:r w:rsidRPr="006D40BE">
        <w:rPr>
          <w:rFonts w:eastAsia="Calibri" w:cs="Times New Roman"/>
          <w:szCs w:val="24"/>
        </w:rPr>
        <w:t>lenka</w:t>
      </w:r>
      <w:r>
        <w:rPr>
          <w:rFonts w:eastAsia="Calibri" w:cs="Times New Roman"/>
          <w:szCs w:val="24"/>
        </w:rPr>
        <w:t>.</w:t>
      </w:r>
      <w:r w:rsidRPr="006D40BE">
        <w:rPr>
          <w:rFonts w:eastAsia="Calibri" w:cs="Times New Roman"/>
          <w:szCs w:val="24"/>
        </w:rPr>
        <w:t>bouckova@nm.cz</w:t>
      </w:r>
    </w:p>
    <w:sectPr w:rsidR="0028578C" w:rsidRPr="0028578C" w:rsidSect="005633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718" w:rsidRDefault="005C0718" w:rsidP="006F2CD0">
      <w:pPr>
        <w:spacing w:after="0" w:line="240" w:lineRule="auto"/>
      </w:pPr>
      <w:r>
        <w:separator/>
      </w:r>
    </w:p>
  </w:endnote>
  <w:endnote w:type="continuationSeparator" w:id="0">
    <w:p w:rsidR="005C0718" w:rsidRDefault="005C071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276027" w:rsidP="00F44C06">
    <w:pPr>
      <w:pStyle w:val="Zpat"/>
    </w:pPr>
    <w:r w:rsidRPr="00276027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7951</wp:posOffset>
          </wp:positionH>
          <wp:positionV relativeFrom="page">
            <wp:posOffset>9756250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718" w:rsidRDefault="005C0718" w:rsidP="006F2CD0">
      <w:pPr>
        <w:spacing w:after="0" w:line="240" w:lineRule="auto"/>
      </w:pPr>
      <w:r>
        <w:separator/>
      </w:r>
    </w:p>
  </w:footnote>
  <w:footnote w:type="continuationSeparator" w:id="0">
    <w:p w:rsidR="005C0718" w:rsidRDefault="005C071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-531910</wp:posOffset>
          </wp:positionV>
          <wp:extent cx="7541839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33A7"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A33A7"/>
    <w:rsid w:val="00153C56"/>
    <w:rsid w:val="00156C0C"/>
    <w:rsid w:val="0019486E"/>
    <w:rsid w:val="001B4282"/>
    <w:rsid w:val="001D63F5"/>
    <w:rsid w:val="001E5D61"/>
    <w:rsid w:val="00276027"/>
    <w:rsid w:val="0028578C"/>
    <w:rsid w:val="002A0A5A"/>
    <w:rsid w:val="002B1A1F"/>
    <w:rsid w:val="003B550C"/>
    <w:rsid w:val="00427EE2"/>
    <w:rsid w:val="004422E1"/>
    <w:rsid w:val="00477A2E"/>
    <w:rsid w:val="004811B7"/>
    <w:rsid w:val="00481AAD"/>
    <w:rsid w:val="00497735"/>
    <w:rsid w:val="004A1B15"/>
    <w:rsid w:val="004E7516"/>
    <w:rsid w:val="005469B9"/>
    <w:rsid w:val="00554F2D"/>
    <w:rsid w:val="00563338"/>
    <w:rsid w:val="0057745F"/>
    <w:rsid w:val="00595725"/>
    <w:rsid w:val="005C0718"/>
    <w:rsid w:val="00622BAD"/>
    <w:rsid w:val="006E50A0"/>
    <w:rsid w:val="006F2CD0"/>
    <w:rsid w:val="00784513"/>
    <w:rsid w:val="008022AC"/>
    <w:rsid w:val="00815F92"/>
    <w:rsid w:val="00846C8C"/>
    <w:rsid w:val="00877538"/>
    <w:rsid w:val="0088733E"/>
    <w:rsid w:val="00932F2E"/>
    <w:rsid w:val="009479DC"/>
    <w:rsid w:val="009801B1"/>
    <w:rsid w:val="00980522"/>
    <w:rsid w:val="009C1AB0"/>
    <w:rsid w:val="00A12D2E"/>
    <w:rsid w:val="00A77934"/>
    <w:rsid w:val="00B5120A"/>
    <w:rsid w:val="00B62D70"/>
    <w:rsid w:val="00BB0781"/>
    <w:rsid w:val="00BE08E3"/>
    <w:rsid w:val="00BF41D7"/>
    <w:rsid w:val="00C041BB"/>
    <w:rsid w:val="00C27464"/>
    <w:rsid w:val="00D4263F"/>
    <w:rsid w:val="00D9343F"/>
    <w:rsid w:val="00E64A9F"/>
    <w:rsid w:val="00ED022C"/>
    <w:rsid w:val="00EF7252"/>
    <w:rsid w:val="00F44C06"/>
    <w:rsid w:val="00F81D78"/>
    <w:rsid w:val="00F9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Zkladntext">
    <w:name w:val="Body Text"/>
    <w:basedOn w:val="Normln"/>
    <w:link w:val="ZkladntextChar"/>
    <w:uiPriority w:val="99"/>
    <w:unhideWhenUsed/>
    <w:rsid w:val="005469B9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69B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549C-11C3-41B0-85C1-07B7B3EF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2</cp:revision>
  <cp:lastPrinted>2018-03-05T11:55:00Z</cp:lastPrinted>
  <dcterms:created xsi:type="dcterms:W3CDTF">2020-06-30T11:34:00Z</dcterms:created>
  <dcterms:modified xsi:type="dcterms:W3CDTF">2020-06-30T11:34:00Z</dcterms:modified>
</cp:coreProperties>
</file>