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83056" w14:textId="2AB6DC1E" w:rsidR="00FF17A7" w:rsidRPr="0077528B" w:rsidRDefault="0059310A" w:rsidP="00C926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Zlatá medaile</w:t>
      </w:r>
      <w:r w:rsidR="000B796D">
        <w:rPr>
          <w:b/>
          <w:sz w:val="32"/>
          <w:szCs w:val="32"/>
        </w:rPr>
        <w:t xml:space="preserve"> Lukáše Krpálka z letošní olympiády </w:t>
      </w:r>
      <w:r w:rsidR="0047400A">
        <w:rPr>
          <w:b/>
          <w:sz w:val="32"/>
          <w:szCs w:val="32"/>
        </w:rPr>
        <w:t xml:space="preserve">je </w:t>
      </w:r>
      <w:r w:rsidR="000B796D">
        <w:rPr>
          <w:b/>
          <w:sz w:val="32"/>
          <w:szCs w:val="32"/>
        </w:rPr>
        <w:t>vystavena v Národním muzeu</w:t>
      </w:r>
      <w:r>
        <w:rPr>
          <w:b/>
          <w:sz w:val="32"/>
          <w:szCs w:val="32"/>
        </w:rPr>
        <w:t xml:space="preserve"> </w:t>
      </w:r>
    </w:p>
    <w:p w14:paraId="76224570" w14:textId="26F58F9F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59310A">
        <w:rPr>
          <w:bCs/>
          <w:sz w:val="20"/>
          <w:szCs w:val="20"/>
        </w:rPr>
        <w:t> zapůjčení zlaté olympijské medaile Lukáše Krpálka</w:t>
      </w:r>
    </w:p>
    <w:p w14:paraId="7AC57E0F" w14:textId="073FD9B9" w:rsidR="00A92E43" w:rsidRDefault="00790A5F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</w:t>
      </w:r>
      <w:r w:rsidR="00CF1E71">
        <w:rPr>
          <w:bCs/>
          <w:sz w:val="20"/>
          <w:szCs w:val="20"/>
        </w:rPr>
        <w:t xml:space="preserve">, </w:t>
      </w:r>
      <w:r w:rsidR="00A63674">
        <w:rPr>
          <w:bCs/>
          <w:sz w:val="20"/>
          <w:szCs w:val="20"/>
        </w:rPr>
        <w:t>Václavské náměstí 68</w:t>
      </w:r>
      <w:r w:rsidR="00A92E43">
        <w:rPr>
          <w:bCs/>
          <w:sz w:val="20"/>
          <w:szCs w:val="20"/>
        </w:rPr>
        <w:t>, Praha 1</w:t>
      </w:r>
    </w:p>
    <w:p w14:paraId="6916D6BF" w14:textId="2B0A7BE9" w:rsidR="00C9266D" w:rsidRPr="003808CE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4D15E9">
        <w:rPr>
          <w:bCs/>
          <w:sz w:val="20"/>
          <w:szCs w:val="20"/>
        </w:rPr>
        <w:t>21</w:t>
      </w:r>
      <w:r>
        <w:rPr>
          <w:bCs/>
          <w:sz w:val="20"/>
          <w:szCs w:val="20"/>
        </w:rPr>
        <w:t xml:space="preserve">. </w:t>
      </w:r>
      <w:r w:rsidR="00D761B2">
        <w:rPr>
          <w:bCs/>
          <w:sz w:val="20"/>
          <w:szCs w:val="20"/>
        </w:rPr>
        <w:t>září</w:t>
      </w:r>
      <w:r>
        <w:rPr>
          <w:bCs/>
          <w:sz w:val="20"/>
          <w:szCs w:val="20"/>
        </w:rPr>
        <w:t xml:space="preserve"> 2021</w:t>
      </w:r>
    </w:p>
    <w:p w14:paraId="2C394923" w14:textId="2347EC7B" w:rsidR="00C9266D" w:rsidRDefault="0059310A" w:rsidP="00C9266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Letošní olympijský vítěz </w:t>
      </w:r>
      <w:r w:rsidR="0047400A">
        <w:rPr>
          <w:rFonts w:cstheme="minorHAnsi"/>
          <w:b/>
        </w:rPr>
        <w:t xml:space="preserve">v judu </w:t>
      </w:r>
      <w:r>
        <w:rPr>
          <w:rFonts w:cstheme="minorHAnsi"/>
          <w:b/>
        </w:rPr>
        <w:t>Lukáš Krpálek zapůjčil d</w:t>
      </w:r>
      <w:r w:rsidR="00FF17A7">
        <w:rPr>
          <w:rFonts w:cstheme="minorHAnsi"/>
          <w:b/>
        </w:rPr>
        <w:t>o</w:t>
      </w:r>
      <w:r>
        <w:rPr>
          <w:rFonts w:cstheme="minorHAnsi"/>
          <w:b/>
        </w:rPr>
        <w:t xml:space="preserve"> Národního muzea svou zlatou medaili, kterou nyní mohou všichni příchozí obdivovat ve výstavě </w:t>
      </w:r>
      <w:r w:rsidRPr="0059310A">
        <w:rPr>
          <w:rFonts w:cstheme="minorHAnsi"/>
          <w:b/>
          <w:i/>
          <w:iCs/>
        </w:rPr>
        <w:t>Olympijské Tokio</w:t>
      </w:r>
      <w:r>
        <w:rPr>
          <w:rFonts w:cstheme="minorHAnsi"/>
          <w:b/>
        </w:rPr>
        <w:t xml:space="preserve">. </w:t>
      </w:r>
      <w:r w:rsidR="00BD7446">
        <w:rPr>
          <w:rFonts w:cstheme="minorHAnsi"/>
          <w:b/>
        </w:rPr>
        <w:t xml:space="preserve">Pokud chcete tento unikát spatřit na vlastní oči, s návštěvou byste </w:t>
      </w:r>
      <w:r w:rsidR="00D45A69">
        <w:rPr>
          <w:rFonts w:cstheme="minorHAnsi"/>
          <w:b/>
        </w:rPr>
        <w:t xml:space="preserve">rozhodně </w:t>
      </w:r>
      <w:r w:rsidR="00BD7446">
        <w:rPr>
          <w:rFonts w:cstheme="minorHAnsi"/>
          <w:b/>
        </w:rPr>
        <w:t>neměli otálet, protože k vidění zde</w:t>
      </w:r>
      <w:r w:rsidR="003769A8">
        <w:rPr>
          <w:rFonts w:cstheme="minorHAnsi"/>
          <w:b/>
        </w:rPr>
        <w:t xml:space="preserve"> bude</w:t>
      </w:r>
      <w:r w:rsidR="00BD7446">
        <w:rPr>
          <w:rFonts w:cstheme="minorHAnsi"/>
          <w:b/>
        </w:rPr>
        <w:t xml:space="preserve"> jen</w:t>
      </w:r>
      <w:r w:rsidR="003769A8">
        <w:rPr>
          <w:rFonts w:cstheme="minorHAnsi"/>
          <w:b/>
        </w:rPr>
        <w:t xml:space="preserve"> do </w:t>
      </w:r>
      <w:r w:rsidR="00D45A69">
        <w:rPr>
          <w:rFonts w:cstheme="minorHAnsi"/>
          <w:b/>
        </w:rPr>
        <w:t>3</w:t>
      </w:r>
      <w:r w:rsidR="003769A8">
        <w:rPr>
          <w:rFonts w:cstheme="minorHAnsi"/>
          <w:b/>
        </w:rPr>
        <w:t>. října</w:t>
      </w:r>
      <w:r w:rsidR="00BD7446">
        <w:rPr>
          <w:rFonts w:cstheme="minorHAnsi"/>
          <w:b/>
        </w:rPr>
        <w:t xml:space="preserve"> letošního roku.</w:t>
      </w:r>
    </w:p>
    <w:p w14:paraId="2397E8D4" w14:textId="06E6E232" w:rsidR="00D85C1E" w:rsidRDefault="00D85C1E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D85C1E">
        <w:rPr>
          <w:rFonts w:cstheme="minorHAnsi"/>
          <w:bCs/>
        </w:rPr>
        <w:t xml:space="preserve">Lukáš Krpálek zapůjčil svou letošní zlatou medaili z Tokia 2020 do </w:t>
      </w:r>
      <w:r>
        <w:rPr>
          <w:rFonts w:cstheme="minorHAnsi"/>
          <w:color w:val="000000"/>
          <w:shd w:val="clear" w:color="auto" w:fill="FFFFFF"/>
        </w:rPr>
        <w:t>v</w:t>
      </w:r>
      <w:r w:rsidR="00A94ADE" w:rsidRPr="00A94ADE">
        <w:rPr>
          <w:rFonts w:cstheme="minorHAnsi"/>
          <w:color w:val="000000"/>
          <w:shd w:val="clear" w:color="auto" w:fill="FFFFFF"/>
        </w:rPr>
        <w:t>ýstav</w:t>
      </w:r>
      <w:r>
        <w:rPr>
          <w:rFonts w:cstheme="minorHAnsi"/>
          <w:color w:val="000000"/>
          <w:shd w:val="clear" w:color="auto" w:fill="FFFFFF"/>
        </w:rPr>
        <w:t>y</w:t>
      </w:r>
      <w:r w:rsidR="00A94ADE" w:rsidRPr="00A94ADE">
        <w:rPr>
          <w:rFonts w:cstheme="minorHAnsi"/>
          <w:color w:val="000000"/>
          <w:shd w:val="clear" w:color="auto" w:fill="FFFFFF"/>
        </w:rPr>
        <w:t xml:space="preserve"> </w:t>
      </w:r>
      <w:r w:rsidR="00A94ADE" w:rsidRPr="00D85C1E">
        <w:rPr>
          <w:rFonts w:cstheme="minorHAnsi"/>
          <w:i/>
          <w:iCs/>
          <w:color w:val="000000"/>
          <w:shd w:val="clear" w:color="auto" w:fill="FFFFFF"/>
        </w:rPr>
        <w:t>Olympijské Tokio</w:t>
      </w:r>
      <w:r w:rsidR="00A94ADE" w:rsidRPr="00A94ADE">
        <w:rPr>
          <w:rFonts w:cstheme="minorHAnsi"/>
          <w:color w:val="000000"/>
          <w:shd w:val="clear" w:color="auto" w:fill="FFFFFF"/>
        </w:rPr>
        <w:t>, kterou můžete zhlédnout v Historické budově Národního muzea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E218D6">
        <w:rPr>
          <w:rFonts w:cstheme="minorHAnsi"/>
          <w:color w:val="000000"/>
          <w:shd w:val="clear" w:color="auto" w:fill="FFFFFF"/>
        </w:rPr>
        <w:t>Výstavu</w:t>
      </w:r>
      <w:r>
        <w:rPr>
          <w:rFonts w:cstheme="minorHAnsi"/>
          <w:color w:val="000000"/>
          <w:shd w:val="clear" w:color="auto" w:fill="FFFFFF"/>
        </w:rPr>
        <w:t> p</w:t>
      </w:r>
      <w:r w:rsidR="00A94ADE" w:rsidRPr="00A94ADE">
        <w:rPr>
          <w:rFonts w:cstheme="minorHAnsi"/>
          <w:color w:val="000000"/>
          <w:shd w:val="clear" w:color="auto" w:fill="FFFFFF"/>
        </w:rPr>
        <w:t>řipravilo u příležitosti letošních olympijských her Národní muzeum společně s Českým olympijským výborem a Vojenským historickým ústavem. Zaměřuje se především na</w:t>
      </w:r>
      <w:r w:rsidR="00E218D6">
        <w:rPr>
          <w:rFonts w:cstheme="minorHAnsi"/>
          <w:color w:val="000000"/>
          <w:shd w:val="clear" w:color="auto" w:fill="FFFFFF"/>
        </w:rPr>
        <w:t> </w:t>
      </w:r>
      <w:r w:rsidR="00A94ADE" w:rsidRPr="00A94ADE">
        <w:rPr>
          <w:rFonts w:cstheme="minorHAnsi"/>
          <w:color w:val="000000"/>
          <w:shd w:val="clear" w:color="auto" w:fill="FFFFFF"/>
        </w:rPr>
        <w:t>trojici tokijských her: těch nekonaných v roce 1940, uskutečněných v roce 1964 i těch (poprvé v historii) posunutých Her XXXII. olympiády, které proběhly letos v létě.</w:t>
      </w:r>
      <w:r>
        <w:rPr>
          <w:rFonts w:cstheme="minorHAnsi"/>
          <w:color w:val="000000"/>
          <w:shd w:val="clear" w:color="auto" w:fill="FFFFFF"/>
        </w:rPr>
        <w:t xml:space="preserve"> Výstava byla otevřena </w:t>
      </w:r>
      <w:r w:rsidRPr="00D85C1E">
        <w:rPr>
          <w:rFonts w:cstheme="minorHAnsi"/>
          <w:color w:val="000000"/>
          <w:shd w:val="clear" w:color="auto" w:fill="FFFFFF"/>
        </w:rPr>
        <w:t>začátkem května letošního roku</w:t>
      </w:r>
      <w:r>
        <w:rPr>
          <w:rFonts w:cstheme="minorHAnsi"/>
          <w:color w:val="000000"/>
          <w:shd w:val="clear" w:color="auto" w:fill="FFFFFF"/>
        </w:rPr>
        <w:t xml:space="preserve"> a končit bude s posledním zářijovým dnem</w:t>
      </w:r>
      <w:r w:rsidRPr="00D85C1E">
        <w:rPr>
          <w:rFonts w:cstheme="minorHAnsi"/>
          <w:color w:val="000000"/>
          <w:shd w:val="clear" w:color="auto" w:fill="FFFFFF"/>
        </w:rPr>
        <w:t xml:space="preserve">. </w:t>
      </w:r>
    </w:p>
    <w:p w14:paraId="6280595A" w14:textId="5131D2AF" w:rsidR="00A66CFA" w:rsidRDefault="00A66CFA" w:rsidP="00DB096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Medaile Lukáše Krpálka však není jediným cenným olympijským kovem, který je možné ve výstavě vidět. Nachází se zde také hned tři unikáty z XVIII. letních olympijských her v Tokiu z roku 1964. Konkrétně uvidíte bronzovou medaili veslaře Pavla Hofmanna, stříbrnou medaili atleta Ludvíka Daňka a zlatou medaili cyklisty Jiřího </w:t>
      </w:r>
      <w:proofErr w:type="spellStart"/>
      <w:r>
        <w:rPr>
          <w:rFonts w:cstheme="minorHAnsi"/>
          <w:color w:val="000000"/>
          <w:shd w:val="clear" w:color="auto" w:fill="FFFFFF"/>
        </w:rPr>
        <w:t>Dalera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</w:p>
    <w:p w14:paraId="072D668C" w14:textId="53A99A03" w:rsidR="00A94ADE" w:rsidRPr="00A94ADE" w:rsidRDefault="00D85C1E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D85C1E">
        <w:rPr>
          <w:rFonts w:cstheme="minorHAnsi"/>
          <w:color w:val="000000"/>
          <w:shd w:val="clear" w:color="auto" w:fill="FFFFFF"/>
        </w:rPr>
        <w:t>Prohlédnout si zde můžete</w:t>
      </w:r>
      <w:r w:rsidR="00E218D6">
        <w:rPr>
          <w:rFonts w:cstheme="minorHAnsi"/>
          <w:color w:val="000000"/>
          <w:shd w:val="clear" w:color="auto" w:fill="FFFFFF"/>
        </w:rPr>
        <w:t xml:space="preserve"> kromě zmíněn</w:t>
      </w:r>
      <w:r w:rsidR="008751C2">
        <w:rPr>
          <w:rFonts w:cstheme="minorHAnsi"/>
          <w:color w:val="000000"/>
          <w:shd w:val="clear" w:color="auto" w:fill="FFFFFF"/>
        </w:rPr>
        <w:t>ých</w:t>
      </w:r>
      <w:r w:rsidR="00E218D6">
        <w:rPr>
          <w:rFonts w:cstheme="minorHAnsi"/>
          <w:color w:val="000000"/>
          <w:shd w:val="clear" w:color="auto" w:fill="FFFFFF"/>
        </w:rPr>
        <w:t xml:space="preserve"> medail</w:t>
      </w:r>
      <w:r w:rsidR="008751C2">
        <w:rPr>
          <w:rFonts w:cstheme="minorHAnsi"/>
          <w:color w:val="000000"/>
          <w:shd w:val="clear" w:color="auto" w:fill="FFFFFF"/>
        </w:rPr>
        <w:t>í</w:t>
      </w:r>
      <w:r w:rsidRPr="00D85C1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například </w:t>
      </w:r>
      <w:r w:rsidRPr="00D85C1E">
        <w:rPr>
          <w:rFonts w:cstheme="minorHAnsi"/>
          <w:color w:val="000000"/>
          <w:shd w:val="clear" w:color="auto" w:fill="FFFFFF"/>
        </w:rPr>
        <w:t xml:space="preserve">gymnastické nářadí z konce třicátých let i současnosti. </w:t>
      </w:r>
      <w:r>
        <w:rPr>
          <w:rFonts w:cstheme="minorHAnsi"/>
          <w:color w:val="000000"/>
          <w:shd w:val="clear" w:color="auto" w:fill="FFFFFF"/>
        </w:rPr>
        <w:t>P</w:t>
      </w:r>
      <w:r w:rsidRPr="00D85C1E">
        <w:rPr>
          <w:rFonts w:cstheme="minorHAnsi"/>
          <w:color w:val="000000"/>
          <w:shd w:val="clear" w:color="auto" w:fill="FFFFFF"/>
        </w:rPr>
        <w:t>orovn</w:t>
      </w:r>
      <w:r>
        <w:rPr>
          <w:rFonts w:cstheme="minorHAnsi"/>
          <w:color w:val="000000"/>
          <w:shd w:val="clear" w:color="auto" w:fill="FFFFFF"/>
        </w:rPr>
        <w:t>áte</w:t>
      </w:r>
      <w:r w:rsidRPr="00D85C1E">
        <w:rPr>
          <w:rFonts w:cstheme="minorHAnsi"/>
          <w:color w:val="000000"/>
          <w:shd w:val="clear" w:color="auto" w:fill="FFFFFF"/>
        </w:rPr>
        <w:t xml:space="preserve"> kolo zlatého dráhaře z Tokia 1964 Jiřího </w:t>
      </w:r>
      <w:proofErr w:type="spellStart"/>
      <w:r w:rsidRPr="00D85C1E">
        <w:rPr>
          <w:rFonts w:cstheme="minorHAnsi"/>
          <w:color w:val="000000"/>
          <w:shd w:val="clear" w:color="auto" w:fill="FFFFFF"/>
        </w:rPr>
        <w:t>Dalera</w:t>
      </w:r>
      <w:proofErr w:type="spellEnd"/>
      <w:r w:rsidRPr="00D85C1E">
        <w:rPr>
          <w:rFonts w:cstheme="minorHAnsi"/>
          <w:color w:val="000000"/>
          <w:shd w:val="clear" w:color="auto" w:fill="FFFFFF"/>
        </w:rPr>
        <w:t xml:space="preserve"> se současným špičkovým modelem. K vidění jsou i části originální osmiveslice z roku 1964, dobové sportovní oblečení i osobní předměty pamětníků her. Vystavena jsou </w:t>
      </w:r>
      <w:r w:rsidR="00E34DCB">
        <w:rPr>
          <w:rFonts w:cstheme="minorHAnsi"/>
          <w:color w:val="000000"/>
          <w:shd w:val="clear" w:color="auto" w:fill="FFFFFF"/>
        </w:rPr>
        <w:t>také</w:t>
      </w:r>
      <w:r w:rsidRPr="00D85C1E">
        <w:rPr>
          <w:rFonts w:cstheme="minorHAnsi"/>
          <w:color w:val="000000"/>
          <w:shd w:val="clear" w:color="auto" w:fill="FFFFFF"/>
        </w:rPr>
        <w:t xml:space="preserve"> tři originální kimona, která </w:t>
      </w:r>
      <w:r>
        <w:rPr>
          <w:rFonts w:cstheme="minorHAnsi"/>
          <w:color w:val="000000"/>
          <w:shd w:val="clear" w:color="auto" w:fill="FFFFFF"/>
        </w:rPr>
        <w:t xml:space="preserve">Věře </w:t>
      </w:r>
      <w:r w:rsidRPr="00D85C1E">
        <w:rPr>
          <w:rFonts w:cstheme="minorHAnsi"/>
          <w:color w:val="000000"/>
          <w:shd w:val="clear" w:color="auto" w:fill="FFFFFF"/>
        </w:rPr>
        <w:t xml:space="preserve">Čáslavské věnovali japonští fanoušci a jedno z nich </w:t>
      </w:r>
      <w:r w:rsidR="00E34DCB">
        <w:rPr>
          <w:rFonts w:cstheme="minorHAnsi"/>
          <w:color w:val="000000"/>
          <w:shd w:val="clear" w:color="auto" w:fill="FFFFFF"/>
        </w:rPr>
        <w:t>dokonce</w:t>
      </w:r>
      <w:r w:rsidRPr="00D85C1E">
        <w:rPr>
          <w:rFonts w:cstheme="minorHAnsi"/>
          <w:color w:val="000000"/>
          <w:shd w:val="clear" w:color="auto" w:fill="FFFFFF"/>
        </w:rPr>
        <w:t xml:space="preserve"> císařská rodina</w:t>
      </w:r>
      <w:r>
        <w:rPr>
          <w:rFonts w:cstheme="minorHAnsi"/>
          <w:color w:val="000000"/>
          <w:shd w:val="clear" w:color="auto" w:fill="FFFFFF"/>
        </w:rPr>
        <w:t>. Nově byl</w:t>
      </w:r>
      <w:r w:rsidR="00E218D6">
        <w:rPr>
          <w:rFonts w:cstheme="minorHAnsi"/>
          <w:color w:val="000000"/>
          <w:shd w:val="clear" w:color="auto" w:fill="FFFFFF"/>
        </w:rPr>
        <w:t>a</w:t>
      </w:r>
      <w:r>
        <w:rPr>
          <w:rFonts w:cstheme="minorHAnsi"/>
          <w:color w:val="000000"/>
          <w:shd w:val="clear" w:color="auto" w:fill="FFFFFF"/>
        </w:rPr>
        <w:t xml:space="preserve"> do výstavy umístěna i </w:t>
      </w:r>
      <w:r w:rsidR="00E34DCB">
        <w:rPr>
          <w:rFonts w:cstheme="minorHAnsi"/>
          <w:color w:val="000000"/>
          <w:shd w:val="clear" w:color="auto" w:fill="FFFFFF"/>
        </w:rPr>
        <w:t xml:space="preserve">letošní olympijská </w:t>
      </w:r>
      <w:r>
        <w:rPr>
          <w:rFonts w:cstheme="minorHAnsi"/>
          <w:color w:val="000000"/>
          <w:shd w:val="clear" w:color="auto" w:fill="FFFFFF"/>
        </w:rPr>
        <w:t xml:space="preserve">nástupová kolekce </w:t>
      </w:r>
      <w:r w:rsidR="00E34DCB">
        <w:rPr>
          <w:rFonts w:cstheme="minorHAnsi"/>
          <w:color w:val="000000"/>
          <w:shd w:val="clear" w:color="auto" w:fill="FFFFFF"/>
        </w:rPr>
        <w:t xml:space="preserve">od návrhářky Zuzany </w:t>
      </w:r>
      <w:proofErr w:type="spellStart"/>
      <w:r w:rsidR="00E34DCB">
        <w:rPr>
          <w:rFonts w:cstheme="minorHAnsi"/>
          <w:color w:val="000000"/>
          <w:shd w:val="clear" w:color="auto" w:fill="FFFFFF"/>
        </w:rPr>
        <w:t>Osako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</w:p>
    <w:p w14:paraId="7998075B" w14:textId="7E4FB74E" w:rsidR="00F47DF0" w:rsidRDefault="00C35C36" w:rsidP="00DB0968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Muzejní komplex Národního muzea je otevřen každý den od 9.00 do 18.00.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Veškeré </w:t>
      </w:r>
      <w:r>
        <w:rPr>
          <w:rFonts w:cstheme="minorHAnsi"/>
          <w:color w:val="000000"/>
          <w:shd w:val="clear" w:color="auto" w:fill="FFFFFF"/>
        </w:rPr>
        <w:t xml:space="preserve">aktuální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informace naleznete na </w:t>
      </w:r>
      <w:r>
        <w:rPr>
          <w:rFonts w:cstheme="minorHAnsi"/>
          <w:color w:val="000000"/>
          <w:shd w:val="clear" w:color="auto" w:fill="FFFFFF"/>
        </w:rPr>
        <w:t xml:space="preserve">webových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stránkách Národního muzea: </w:t>
      </w:r>
      <w:hyperlink r:id="rId11" w:history="1">
        <w:r w:rsidR="008F12CE" w:rsidRPr="00692E0A">
          <w:rPr>
            <w:rStyle w:val="Hypertextovodkaz"/>
            <w:rFonts w:cstheme="minorHAnsi"/>
            <w:shd w:val="clear" w:color="auto" w:fill="FFFFFF"/>
          </w:rPr>
          <w:t>www.nm.cz</w:t>
        </w:r>
      </w:hyperlink>
      <w:r w:rsidR="00E34DCB">
        <w:rPr>
          <w:rStyle w:val="Hypertextovodkaz"/>
          <w:rFonts w:cstheme="minorHAnsi"/>
          <w:shd w:val="clear" w:color="auto" w:fill="FFFFFF"/>
        </w:rPr>
        <w:t>.</w:t>
      </w:r>
    </w:p>
    <w:p w14:paraId="627AB475" w14:textId="7F6C69EC" w:rsidR="008F12CE" w:rsidRDefault="008F12CE" w:rsidP="00DB0968">
      <w:pPr>
        <w:jc w:val="both"/>
        <w:rPr>
          <w:rFonts w:cstheme="minorHAnsi"/>
          <w:color w:val="000000"/>
          <w:shd w:val="clear" w:color="auto" w:fill="FFFFFF"/>
        </w:rPr>
      </w:pPr>
    </w:p>
    <w:p w14:paraId="7D288794" w14:textId="77777777" w:rsidR="00A66CFA" w:rsidRDefault="00A66CFA" w:rsidP="00DB0968">
      <w:pPr>
        <w:jc w:val="both"/>
        <w:rPr>
          <w:rFonts w:cstheme="minorHAnsi"/>
          <w:color w:val="000000"/>
          <w:shd w:val="clear" w:color="auto" w:fill="FFFFFF"/>
        </w:rPr>
      </w:pPr>
    </w:p>
    <w:p w14:paraId="64943F15" w14:textId="7CDC52E4" w:rsidR="00DB0968" w:rsidRPr="00C35C36" w:rsidRDefault="00DB0968" w:rsidP="00DB0968">
      <w:pPr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612B0C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22A37" w14:textId="77777777" w:rsidR="005D4CB9" w:rsidRDefault="005D4CB9" w:rsidP="006F2CD0">
      <w:pPr>
        <w:spacing w:after="0" w:line="240" w:lineRule="auto"/>
      </w:pPr>
      <w:r>
        <w:separator/>
      </w:r>
    </w:p>
  </w:endnote>
  <w:endnote w:type="continuationSeparator" w:id="0">
    <w:p w14:paraId="6817E041" w14:textId="77777777" w:rsidR="005D4CB9" w:rsidRDefault="005D4CB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6A85" w14:textId="77777777" w:rsidR="005D4CB9" w:rsidRDefault="005D4CB9" w:rsidP="006F2CD0">
      <w:pPr>
        <w:spacing w:after="0" w:line="240" w:lineRule="auto"/>
      </w:pPr>
      <w:r>
        <w:separator/>
      </w:r>
    </w:p>
  </w:footnote>
  <w:footnote w:type="continuationSeparator" w:id="0">
    <w:p w14:paraId="5914B217" w14:textId="77777777" w:rsidR="005D4CB9" w:rsidRDefault="005D4CB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F5C"/>
    <w:rsid w:val="00017EAB"/>
    <w:rsid w:val="0002452E"/>
    <w:rsid w:val="000353E3"/>
    <w:rsid w:val="00037991"/>
    <w:rsid w:val="000501D9"/>
    <w:rsid w:val="00052044"/>
    <w:rsid w:val="000831AD"/>
    <w:rsid w:val="000B796D"/>
    <w:rsid w:val="00117E76"/>
    <w:rsid w:val="00127D23"/>
    <w:rsid w:val="0013089E"/>
    <w:rsid w:val="0014080A"/>
    <w:rsid w:val="00156C0C"/>
    <w:rsid w:val="001672FF"/>
    <w:rsid w:val="00177EC1"/>
    <w:rsid w:val="0019486E"/>
    <w:rsid w:val="001A2FE3"/>
    <w:rsid w:val="001A61AC"/>
    <w:rsid w:val="001B4282"/>
    <w:rsid w:val="001C09CC"/>
    <w:rsid w:val="001E5D61"/>
    <w:rsid w:val="00200F11"/>
    <w:rsid w:val="00235C5C"/>
    <w:rsid w:val="00241613"/>
    <w:rsid w:val="00243626"/>
    <w:rsid w:val="00254B33"/>
    <w:rsid w:val="00261D1C"/>
    <w:rsid w:val="0027297A"/>
    <w:rsid w:val="00275DE7"/>
    <w:rsid w:val="00283330"/>
    <w:rsid w:val="002B1D87"/>
    <w:rsid w:val="002B4A7D"/>
    <w:rsid w:val="002B6469"/>
    <w:rsid w:val="002C7229"/>
    <w:rsid w:val="003067B3"/>
    <w:rsid w:val="00313F11"/>
    <w:rsid w:val="003571C2"/>
    <w:rsid w:val="00370600"/>
    <w:rsid w:val="00372A22"/>
    <w:rsid w:val="003769A8"/>
    <w:rsid w:val="00394A6A"/>
    <w:rsid w:val="00395E05"/>
    <w:rsid w:val="003A0850"/>
    <w:rsid w:val="003A21A5"/>
    <w:rsid w:val="003D3BE2"/>
    <w:rsid w:val="003D63E3"/>
    <w:rsid w:val="003F5F9A"/>
    <w:rsid w:val="0041662F"/>
    <w:rsid w:val="00435A30"/>
    <w:rsid w:val="00460838"/>
    <w:rsid w:val="0047400A"/>
    <w:rsid w:val="004756F5"/>
    <w:rsid w:val="0047676E"/>
    <w:rsid w:val="00481AAD"/>
    <w:rsid w:val="004A1B15"/>
    <w:rsid w:val="004B4C66"/>
    <w:rsid w:val="004B6967"/>
    <w:rsid w:val="004D15E9"/>
    <w:rsid w:val="004E3641"/>
    <w:rsid w:val="004E511B"/>
    <w:rsid w:val="004F29AD"/>
    <w:rsid w:val="00527EB7"/>
    <w:rsid w:val="005532F6"/>
    <w:rsid w:val="00554F2D"/>
    <w:rsid w:val="00560105"/>
    <w:rsid w:val="00563244"/>
    <w:rsid w:val="00563338"/>
    <w:rsid w:val="00564166"/>
    <w:rsid w:val="00570637"/>
    <w:rsid w:val="0057321C"/>
    <w:rsid w:val="0059310A"/>
    <w:rsid w:val="00596164"/>
    <w:rsid w:val="005A1596"/>
    <w:rsid w:val="005B26C8"/>
    <w:rsid w:val="005D4CB9"/>
    <w:rsid w:val="00603230"/>
    <w:rsid w:val="006068C5"/>
    <w:rsid w:val="00612B0C"/>
    <w:rsid w:val="006601F7"/>
    <w:rsid w:val="006A7F01"/>
    <w:rsid w:val="006D3740"/>
    <w:rsid w:val="006F2CD0"/>
    <w:rsid w:val="006F7346"/>
    <w:rsid w:val="007038DF"/>
    <w:rsid w:val="0070781D"/>
    <w:rsid w:val="007470BB"/>
    <w:rsid w:val="0077528B"/>
    <w:rsid w:val="00784513"/>
    <w:rsid w:val="00790A5F"/>
    <w:rsid w:val="007A2AB2"/>
    <w:rsid w:val="007C7CCD"/>
    <w:rsid w:val="007D169F"/>
    <w:rsid w:val="007E22C3"/>
    <w:rsid w:val="007E5DE5"/>
    <w:rsid w:val="008022AC"/>
    <w:rsid w:val="00823565"/>
    <w:rsid w:val="00837FA6"/>
    <w:rsid w:val="00841964"/>
    <w:rsid w:val="0086124B"/>
    <w:rsid w:val="008751C2"/>
    <w:rsid w:val="008A29BE"/>
    <w:rsid w:val="008A3B74"/>
    <w:rsid w:val="008A54DE"/>
    <w:rsid w:val="008C19D7"/>
    <w:rsid w:val="008C4731"/>
    <w:rsid w:val="008F12CE"/>
    <w:rsid w:val="008F4CBD"/>
    <w:rsid w:val="00904E2F"/>
    <w:rsid w:val="009100BF"/>
    <w:rsid w:val="00932F2E"/>
    <w:rsid w:val="00943C28"/>
    <w:rsid w:val="00955500"/>
    <w:rsid w:val="00966631"/>
    <w:rsid w:val="00976B83"/>
    <w:rsid w:val="009801B1"/>
    <w:rsid w:val="00982B00"/>
    <w:rsid w:val="009C1A2A"/>
    <w:rsid w:val="009C48E6"/>
    <w:rsid w:val="009F662B"/>
    <w:rsid w:val="00A12D2E"/>
    <w:rsid w:val="00A234AF"/>
    <w:rsid w:val="00A25AEC"/>
    <w:rsid w:val="00A3587F"/>
    <w:rsid w:val="00A35C95"/>
    <w:rsid w:val="00A467E6"/>
    <w:rsid w:val="00A63674"/>
    <w:rsid w:val="00A66CFA"/>
    <w:rsid w:val="00A92E43"/>
    <w:rsid w:val="00A94ADE"/>
    <w:rsid w:val="00AA7915"/>
    <w:rsid w:val="00AB6C8D"/>
    <w:rsid w:val="00AE3177"/>
    <w:rsid w:val="00B0263B"/>
    <w:rsid w:val="00B06AA8"/>
    <w:rsid w:val="00B11D1B"/>
    <w:rsid w:val="00B317C0"/>
    <w:rsid w:val="00B53BE7"/>
    <w:rsid w:val="00BA34E7"/>
    <w:rsid w:val="00BD7446"/>
    <w:rsid w:val="00BE08E3"/>
    <w:rsid w:val="00BF110E"/>
    <w:rsid w:val="00C041BB"/>
    <w:rsid w:val="00C10CD3"/>
    <w:rsid w:val="00C27464"/>
    <w:rsid w:val="00C32FF1"/>
    <w:rsid w:val="00C35C36"/>
    <w:rsid w:val="00C562BD"/>
    <w:rsid w:val="00C62B0F"/>
    <w:rsid w:val="00C7618F"/>
    <w:rsid w:val="00C9266D"/>
    <w:rsid w:val="00C97A08"/>
    <w:rsid w:val="00CA5AD2"/>
    <w:rsid w:val="00CD4F29"/>
    <w:rsid w:val="00CD63DB"/>
    <w:rsid w:val="00CE2F51"/>
    <w:rsid w:val="00CF1E71"/>
    <w:rsid w:val="00D03424"/>
    <w:rsid w:val="00D103B0"/>
    <w:rsid w:val="00D4263F"/>
    <w:rsid w:val="00D441AE"/>
    <w:rsid w:val="00D45A69"/>
    <w:rsid w:val="00D5336A"/>
    <w:rsid w:val="00D64896"/>
    <w:rsid w:val="00D761B2"/>
    <w:rsid w:val="00D85C1E"/>
    <w:rsid w:val="00DB0968"/>
    <w:rsid w:val="00DB75AE"/>
    <w:rsid w:val="00E218D6"/>
    <w:rsid w:val="00E34DCB"/>
    <w:rsid w:val="00E377B5"/>
    <w:rsid w:val="00E43D39"/>
    <w:rsid w:val="00E74345"/>
    <w:rsid w:val="00E90B2C"/>
    <w:rsid w:val="00EA70B6"/>
    <w:rsid w:val="00EC74CF"/>
    <w:rsid w:val="00ED022C"/>
    <w:rsid w:val="00EE6D1B"/>
    <w:rsid w:val="00EE7E85"/>
    <w:rsid w:val="00EF0F7A"/>
    <w:rsid w:val="00EF7252"/>
    <w:rsid w:val="00F00698"/>
    <w:rsid w:val="00F01CAD"/>
    <w:rsid w:val="00F0295C"/>
    <w:rsid w:val="00F06CB4"/>
    <w:rsid w:val="00F44C06"/>
    <w:rsid w:val="00F47DF0"/>
    <w:rsid w:val="00F56C60"/>
    <w:rsid w:val="00F71BC7"/>
    <w:rsid w:val="00F815E1"/>
    <w:rsid w:val="00F81D78"/>
    <w:rsid w:val="00F87CA9"/>
    <w:rsid w:val="00FA36B5"/>
    <w:rsid w:val="00FD1560"/>
    <w:rsid w:val="00FD25DD"/>
    <w:rsid w:val="00FD7BDC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ka.bukvaj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D012A-90FE-4F9C-B894-E7BCF2E1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4</cp:revision>
  <cp:lastPrinted>2021-09-17T09:00:00Z</cp:lastPrinted>
  <dcterms:created xsi:type="dcterms:W3CDTF">2021-09-21T07:19:00Z</dcterms:created>
  <dcterms:modified xsi:type="dcterms:W3CDTF">2021-09-21T09:29:00Z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