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25AA4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Aspoň na víkend zavítej do genetické laboratoře!</w:t>
      </w:r>
    </w:p>
    <w:p w:rsidR="00A12D2E" w:rsidRDefault="00D25AA4" w:rsidP="00D25AA4">
      <w:pPr>
        <w:pStyle w:val="Bezmezer"/>
        <w:rPr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akci </w:t>
      </w:r>
      <w:r w:rsidRPr="00D25AA4">
        <w:rPr>
          <w:rFonts w:cstheme="minorHAnsi"/>
          <w:sz w:val="20"/>
          <w:szCs w:val="20"/>
        </w:rPr>
        <w:t>z pravidelného cyklu Národního muzea</w:t>
      </w:r>
      <w:r>
        <w:rPr>
          <w:rFonts w:cstheme="minorHAnsi"/>
          <w:sz w:val="20"/>
          <w:szCs w:val="20"/>
        </w:rPr>
        <w:t xml:space="preserve"> </w:t>
      </w:r>
      <w:r w:rsidRPr="00D25AA4">
        <w:rPr>
          <w:rFonts w:cstheme="minorHAnsi"/>
          <w:sz w:val="20"/>
          <w:szCs w:val="20"/>
        </w:rPr>
        <w:t>„Aspoň na víkend</w:t>
      </w:r>
      <w:r w:rsidRPr="00D25AA4">
        <w:rPr>
          <w:sz w:val="20"/>
          <w:szCs w:val="20"/>
        </w:rPr>
        <w:t>…“</w:t>
      </w:r>
    </w:p>
    <w:p w:rsidR="00D25AA4" w:rsidRDefault="00D25AA4" w:rsidP="00D25A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Nová budova Národního muzea, Vinohradská 1, Praha 1</w:t>
      </w:r>
    </w:p>
    <w:p w:rsidR="006B21D9" w:rsidRDefault="006B21D9" w:rsidP="00D25AA4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Praha, 18. července 2019</w:t>
      </w:r>
    </w:p>
    <w:p w:rsidR="008E2DFA" w:rsidRPr="00D25AA4" w:rsidRDefault="008E2DFA" w:rsidP="00D25AA4">
      <w:pPr>
        <w:pStyle w:val="Bezmezer"/>
        <w:rPr>
          <w:rFonts w:cstheme="minorHAnsi"/>
          <w:sz w:val="20"/>
          <w:szCs w:val="20"/>
        </w:rPr>
      </w:pPr>
    </w:p>
    <w:p w:rsidR="00D25AA4" w:rsidRDefault="00D25AA4" w:rsidP="00D25AA4">
      <w:pPr>
        <w:pStyle w:val="Bezmezer"/>
        <w:spacing w:line="276" w:lineRule="auto"/>
        <w:jc w:val="both"/>
        <w:rPr>
          <w:rStyle w:val="Siln"/>
        </w:rPr>
      </w:pPr>
    </w:p>
    <w:p w:rsidR="00D25AA4" w:rsidRPr="0027145B" w:rsidRDefault="00D25AA4" w:rsidP="00D25AA4">
      <w:pPr>
        <w:pStyle w:val="Bezmezer"/>
        <w:spacing w:line="276" w:lineRule="auto"/>
        <w:jc w:val="both"/>
        <w:rPr>
          <w:b/>
          <w:i/>
          <w:sz w:val="24"/>
          <w:szCs w:val="24"/>
        </w:rPr>
      </w:pPr>
      <w:r w:rsidRPr="00D25AA4">
        <w:rPr>
          <w:rStyle w:val="Siln"/>
          <w:sz w:val="24"/>
          <w:szCs w:val="24"/>
        </w:rPr>
        <w:t>Národní muzeum zve rodiny s dětmi do Nové budovy Národního muzea, kde se v sobotu 20. července 2019 od 11 do 17 hodin uskuteční další akce z</w:t>
      </w:r>
      <w:r w:rsidR="0027145B">
        <w:rPr>
          <w:rStyle w:val="Siln"/>
          <w:sz w:val="24"/>
          <w:szCs w:val="24"/>
        </w:rPr>
        <w:t xml:space="preserve"> oblíbeného </w:t>
      </w:r>
      <w:r w:rsidRPr="00D25AA4">
        <w:rPr>
          <w:rStyle w:val="Siln"/>
          <w:sz w:val="24"/>
          <w:szCs w:val="24"/>
        </w:rPr>
        <w:t xml:space="preserve">cyklu </w:t>
      </w:r>
      <w:r w:rsidRPr="0027145B">
        <w:rPr>
          <w:rStyle w:val="Siln"/>
          <w:i/>
          <w:sz w:val="24"/>
          <w:szCs w:val="24"/>
        </w:rPr>
        <w:t>Aspoň na víkend</w:t>
      </w:r>
      <w:r w:rsidRPr="00D25AA4">
        <w:rPr>
          <w:rStyle w:val="Siln"/>
          <w:sz w:val="24"/>
          <w:szCs w:val="24"/>
        </w:rPr>
        <w:t>.</w:t>
      </w:r>
      <w:r w:rsidRPr="00D25AA4">
        <w:rPr>
          <w:b/>
          <w:sz w:val="24"/>
          <w:szCs w:val="24"/>
        </w:rPr>
        <w:t xml:space="preserve"> Tentokrát se bude zábavný workshop pro rodiny s dětmi týkat výstavy </w:t>
      </w:r>
      <w:r w:rsidRPr="0027145B">
        <w:rPr>
          <w:b/>
          <w:i/>
          <w:sz w:val="24"/>
          <w:szCs w:val="24"/>
        </w:rPr>
        <w:t>Doba genová.</w:t>
      </w:r>
    </w:p>
    <w:p w:rsidR="001C53C4" w:rsidRDefault="001C53C4" w:rsidP="00D25AA4">
      <w:pPr>
        <w:pStyle w:val="Bezmezer"/>
        <w:jc w:val="both"/>
        <w:rPr>
          <w:sz w:val="24"/>
          <w:szCs w:val="24"/>
        </w:rPr>
      </w:pPr>
    </w:p>
    <w:p w:rsidR="00D25AA4" w:rsidRPr="00D25AA4" w:rsidRDefault="00D25AA4" w:rsidP="00D25AA4">
      <w:pPr>
        <w:pStyle w:val="Bezmezer"/>
        <w:jc w:val="both"/>
        <w:rPr>
          <w:color w:val="FF0000"/>
          <w:sz w:val="24"/>
          <w:szCs w:val="24"/>
        </w:rPr>
      </w:pPr>
      <w:r w:rsidRPr="00D25AA4">
        <w:rPr>
          <w:rFonts w:cs="Segoe UI"/>
          <w:color w:val="000000"/>
          <w:sz w:val="24"/>
          <w:szCs w:val="24"/>
          <w:shd w:val="clear" w:color="auto" w:fill="FFFFFF"/>
        </w:rPr>
        <w:t>V rámci doprovodného programu k výstavě Doba genová si budou moci malí i velcí návštěvníci vyzkoušet práci molekulárního biologa. Seznám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 xml:space="preserve">íte se </w:t>
      </w:r>
      <w:proofErr w:type="spellStart"/>
      <w:r w:rsidR="0027145B">
        <w:rPr>
          <w:rFonts w:cs="Segoe UI"/>
          <w:color w:val="000000"/>
          <w:sz w:val="24"/>
          <w:szCs w:val="24"/>
          <w:shd w:val="clear" w:color="auto" w:fill="FFFFFF"/>
        </w:rPr>
        <w:t>se</w:t>
      </w:r>
      <w:proofErr w:type="spellEnd"/>
      <w:r w:rsidR="0027145B">
        <w:rPr>
          <w:rFonts w:cs="Segoe UI"/>
          <w:color w:val="000000"/>
          <w:sz w:val="24"/>
          <w:szCs w:val="24"/>
          <w:shd w:val="clear" w:color="auto" w:fill="FFFFFF"/>
        </w:rPr>
        <w:t xml:space="preserve"> vzorky, ze kterých se 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>získává DNA, odeber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>ete si vlastní vzorek slin  a následně z něj izolujete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 xml:space="preserve"> svou DNA. Naučíte se pipetovat a zjistíte, k čemu slouží 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>centrifuga. Ve výtvarné dílně budete mít možnost vyrobit si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 xml:space="preserve"> model šroubovice DNA 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 xml:space="preserve">a to buď 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>z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> 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>papíru</w:t>
      </w:r>
      <w:r w:rsidR="0027145B">
        <w:rPr>
          <w:rFonts w:cs="Segoe UI"/>
          <w:color w:val="000000"/>
          <w:sz w:val="24"/>
          <w:szCs w:val="24"/>
          <w:shd w:val="clear" w:color="auto" w:fill="FFFFFF"/>
        </w:rPr>
        <w:t>,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 xml:space="preserve"> nebo </w:t>
      </w:r>
      <w:r w:rsidR="002B282F">
        <w:rPr>
          <w:rFonts w:cs="Segoe UI"/>
          <w:color w:val="000000"/>
          <w:sz w:val="24"/>
          <w:szCs w:val="24"/>
          <w:shd w:val="clear" w:color="auto" w:fill="FFFFFF"/>
        </w:rPr>
        <w:t>z korálků do podoby náramku. Za </w:t>
      </w:r>
      <w:r w:rsidRPr="00D25AA4">
        <w:rPr>
          <w:rFonts w:cs="Segoe UI"/>
          <w:color w:val="000000"/>
          <w:sz w:val="24"/>
          <w:szCs w:val="24"/>
          <w:shd w:val="clear" w:color="auto" w:fill="FFFFFF"/>
        </w:rPr>
        <w:t xml:space="preserve">bezchybně vyplněný pracovní list k výstavě vás čeká odměna. A nakonec vás výstavou provede kurátorka Národního muzea Mgr. </w:t>
      </w:r>
      <w:proofErr w:type="spellStart"/>
      <w:r w:rsidRPr="00D25AA4">
        <w:rPr>
          <w:rFonts w:cs="Segoe UI"/>
          <w:color w:val="000000"/>
          <w:sz w:val="24"/>
          <w:szCs w:val="24"/>
          <w:shd w:val="clear" w:color="auto" w:fill="FFFFFF"/>
        </w:rPr>
        <w:t>Tatiana</w:t>
      </w:r>
      <w:proofErr w:type="spellEnd"/>
      <w:r w:rsidRPr="00D25AA4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AA4">
        <w:rPr>
          <w:rFonts w:cs="Segoe UI"/>
          <w:color w:val="000000"/>
          <w:sz w:val="24"/>
          <w:szCs w:val="24"/>
          <w:shd w:val="clear" w:color="auto" w:fill="FFFFFF"/>
        </w:rPr>
        <w:t>Aghová</w:t>
      </w:r>
      <w:proofErr w:type="spellEnd"/>
      <w:r w:rsidRPr="00D25AA4">
        <w:rPr>
          <w:rFonts w:cs="Segoe UI"/>
          <w:color w:val="000000"/>
          <w:sz w:val="24"/>
          <w:szCs w:val="24"/>
          <w:shd w:val="clear" w:color="auto" w:fill="FFFFFF"/>
        </w:rPr>
        <w:t>, PhD.</w:t>
      </w:r>
    </w:p>
    <w:p w:rsidR="00D25AA4" w:rsidRPr="00D25AA4" w:rsidRDefault="00D25AA4" w:rsidP="00D25AA4">
      <w:pPr>
        <w:pStyle w:val="Bezmezer"/>
        <w:jc w:val="both"/>
        <w:rPr>
          <w:rFonts w:eastAsia="Times New Roman"/>
          <w:b/>
          <w:sz w:val="24"/>
          <w:szCs w:val="24"/>
          <w:lang w:eastAsia="cs-CZ"/>
        </w:rPr>
      </w:pPr>
    </w:p>
    <w:p w:rsidR="00D25AA4" w:rsidRPr="00D25AA4" w:rsidRDefault="00D25AA4" w:rsidP="00D25AA4">
      <w:pPr>
        <w:pStyle w:val="Bezmezer"/>
        <w:jc w:val="both"/>
        <w:rPr>
          <w:rFonts w:eastAsia="Times New Roman"/>
          <w:b/>
          <w:sz w:val="24"/>
          <w:szCs w:val="24"/>
          <w:lang w:eastAsia="cs-CZ"/>
        </w:rPr>
      </w:pPr>
      <w:r w:rsidRPr="00D25AA4">
        <w:rPr>
          <w:rFonts w:eastAsia="Times New Roman"/>
          <w:b/>
          <w:sz w:val="24"/>
          <w:szCs w:val="24"/>
          <w:lang w:eastAsia="cs-CZ"/>
        </w:rPr>
        <w:t>Program:</w:t>
      </w: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11.00 – 17.00 h</w:t>
      </w: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Vyzkoušej si práci v laboratoři</w:t>
      </w:r>
    </w:p>
    <w:p w:rsidR="00D25AA4" w:rsidRPr="00D25AA4" w:rsidRDefault="00D25AA4" w:rsidP="00D25AA4">
      <w:pPr>
        <w:pStyle w:val="Bezmezer"/>
        <w:jc w:val="both"/>
        <w:rPr>
          <w:sz w:val="24"/>
          <w:szCs w:val="24"/>
        </w:rPr>
      </w:pPr>
      <w:r w:rsidRPr="00D25AA4">
        <w:rPr>
          <w:sz w:val="24"/>
          <w:szCs w:val="24"/>
        </w:rPr>
        <w:t>I jednoduché činnosti molekulárního biologa vyžadují šikovnost a cvik. Vyzkoušíte si provádění bukálního stěru, skládání laboratorních špiček do krabi</w:t>
      </w:r>
      <w:r w:rsidR="002B282F">
        <w:rPr>
          <w:sz w:val="24"/>
          <w:szCs w:val="24"/>
        </w:rPr>
        <w:t>c nebo</w:t>
      </w:r>
      <w:r w:rsidR="001C53C4">
        <w:rPr>
          <w:sz w:val="24"/>
          <w:szCs w:val="24"/>
        </w:rPr>
        <w:t xml:space="preserve"> práci s pipetou a </w:t>
      </w:r>
      <w:r w:rsidRPr="00D25AA4">
        <w:rPr>
          <w:sz w:val="24"/>
          <w:szCs w:val="24"/>
        </w:rPr>
        <w:t>centrifugou. Jak vám tyto dovednosti půjdou, můžete zkusit sami nebo v závodě s ostatními.</w:t>
      </w:r>
    </w:p>
    <w:p w:rsidR="00D25AA4" w:rsidRPr="00D25AA4" w:rsidRDefault="00D25AA4" w:rsidP="00D25AA4">
      <w:pPr>
        <w:pStyle w:val="Bezmezer"/>
        <w:jc w:val="both"/>
        <w:rPr>
          <w:sz w:val="24"/>
          <w:szCs w:val="24"/>
        </w:rPr>
      </w:pP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Vyrobte si suvenýr v podobě DNA</w:t>
      </w:r>
    </w:p>
    <w:p w:rsidR="00D25AA4" w:rsidRPr="00D25AA4" w:rsidRDefault="00D25AA4" w:rsidP="00D25AA4">
      <w:pPr>
        <w:pStyle w:val="Bezmezer"/>
        <w:jc w:val="both"/>
        <w:rPr>
          <w:sz w:val="24"/>
          <w:szCs w:val="24"/>
        </w:rPr>
      </w:pPr>
      <w:r w:rsidRPr="00D25AA4">
        <w:rPr>
          <w:sz w:val="24"/>
          <w:szCs w:val="24"/>
        </w:rPr>
        <w:t xml:space="preserve">Na první pohled složitý tvar </w:t>
      </w:r>
      <w:proofErr w:type="spellStart"/>
      <w:r w:rsidRPr="00D25AA4">
        <w:rPr>
          <w:sz w:val="24"/>
          <w:szCs w:val="24"/>
        </w:rPr>
        <w:t>dvoušroubovice</w:t>
      </w:r>
      <w:proofErr w:type="spellEnd"/>
      <w:r w:rsidRPr="00D25AA4">
        <w:rPr>
          <w:sz w:val="24"/>
          <w:szCs w:val="24"/>
        </w:rPr>
        <w:t xml:space="preserve"> DNA lze docela jednoduše složit z papíru. Skládačku vymysleli vědci z university v Cambridge a je součástí i pracovního listu ve výstavě. A šikovnější si budou moci vyrobit model DNA z korálků do podoby náramku.</w:t>
      </w: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Soutěž o ceny k výstavě</w:t>
      </w:r>
    </w:p>
    <w:p w:rsidR="00D25AA4" w:rsidRPr="00D25AA4" w:rsidRDefault="00D25AA4" w:rsidP="00D25AA4">
      <w:pPr>
        <w:pStyle w:val="Bezmezer"/>
        <w:jc w:val="both"/>
        <w:rPr>
          <w:sz w:val="24"/>
          <w:szCs w:val="24"/>
        </w:rPr>
      </w:pPr>
      <w:r w:rsidRPr="00D25AA4">
        <w:rPr>
          <w:sz w:val="24"/>
          <w:szCs w:val="24"/>
        </w:rPr>
        <w:t>Vydejte se do výstavy s pracovním listem pro rodiny s dětmi a hledejte správné odpovědi. Hádejte vzorky, s nimiž se v laboratoři pracuje, a sbírejte b</w:t>
      </w:r>
      <w:r w:rsidR="001C53C4">
        <w:rPr>
          <w:sz w:val="24"/>
          <w:szCs w:val="24"/>
        </w:rPr>
        <w:t>ody na dalších stanovištích. Za </w:t>
      </w:r>
      <w:r w:rsidRPr="00D25AA4">
        <w:rPr>
          <w:sz w:val="24"/>
          <w:szCs w:val="24"/>
        </w:rPr>
        <w:t xml:space="preserve">správná řešení vás čeká drobná odměna. </w:t>
      </w:r>
    </w:p>
    <w:p w:rsidR="00D25AA4" w:rsidRPr="00D25AA4" w:rsidRDefault="00D25AA4" w:rsidP="00D25AA4">
      <w:pPr>
        <w:pStyle w:val="Bezmezer"/>
        <w:jc w:val="both"/>
        <w:rPr>
          <w:sz w:val="24"/>
          <w:szCs w:val="24"/>
        </w:rPr>
      </w:pPr>
    </w:p>
    <w:p w:rsidR="00D25AA4" w:rsidRPr="00D25AA4" w:rsidRDefault="00D25AA4" w:rsidP="00D25AA4">
      <w:pPr>
        <w:pStyle w:val="Bezmezer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14.00 h</w:t>
      </w:r>
    </w:p>
    <w:p w:rsidR="00D25AA4" w:rsidRPr="00D25AA4" w:rsidRDefault="00D25AA4" w:rsidP="00D25AA4">
      <w:pPr>
        <w:pStyle w:val="Bezmezer"/>
        <w:spacing w:line="276" w:lineRule="auto"/>
        <w:jc w:val="both"/>
        <w:rPr>
          <w:b/>
          <w:sz w:val="24"/>
          <w:szCs w:val="24"/>
        </w:rPr>
      </w:pPr>
      <w:r w:rsidRPr="00D25AA4">
        <w:rPr>
          <w:b/>
          <w:sz w:val="24"/>
          <w:szCs w:val="24"/>
        </w:rPr>
        <w:t>Komentovaná prohlídka výstavy jedním z autorů</w:t>
      </w:r>
    </w:p>
    <w:p w:rsidR="00D25AA4" w:rsidRDefault="00D25AA4" w:rsidP="00D25AA4">
      <w:pPr>
        <w:spacing w:before="240"/>
        <w:rPr>
          <w:szCs w:val="24"/>
        </w:rPr>
      </w:pPr>
      <w:r w:rsidRPr="00D25AA4">
        <w:rPr>
          <w:szCs w:val="24"/>
        </w:rPr>
        <w:t xml:space="preserve">Výstavou vás provede jedna z autorek kurátorka Národního muzea Mgr. </w:t>
      </w:r>
      <w:proofErr w:type="spellStart"/>
      <w:r w:rsidRPr="00D25AA4">
        <w:rPr>
          <w:szCs w:val="24"/>
        </w:rPr>
        <w:t>Tatiana</w:t>
      </w:r>
      <w:proofErr w:type="spellEnd"/>
      <w:r w:rsidRPr="00D25AA4">
        <w:rPr>
          <w:szCs w:val="24"/>
        </w:rPr>
        <w:t xml:space="preserve"> </w:t>
      </w:r>
      <w:proofErr w:type="spellStart"/>
      <w:r w:rsidRPr="00D25AA4">
        <w:rPr>
          <w:szCs w:val="24"/>
        </w:rPr>
        <w:t>Aghová</w:t>
      </w:r>
      <w:proofErr w:type="spellEnd"/>
      <w:r w:rsidRPr="00D25AA4">
        <w:rPr>
          <w:szCs w:val="24"/>
        </w:rPr>
        <w:t>, PhD.</w:t>
      </w:r>
    </w:p>
    <w:p w:rsidR="002B282F" w:rsidRDefault="00646201" w:rsidP="00D25AA4">
      <w:pPr>
        <w:spacing w:before="240"/>
        <w:rPr>
          <w:rFonts w:ascii="Segoe UI" w:hAnsi="Segoe UI" w:cs="Segoe UI"/>
          <w:sz w:val="22"/>
          <w:szCs w:val="22"/>
          <w:shd w:val="clear" w:color="auto" w:fill="FFFFFF"/>
        </w:rPr>
      </w:pPr>
      <w:r w:rsidRPr="00646201">
        <w:rPr>
          <w:szCs w:val="24"/>
        </w:rPr>
        <w:t>Vstupné</w:t>
      </w:r>
      <w:r>
        <w:rPr>
          <w:szCs w:val="24"/>
        </w:rPr>
        <w:t xml:space="preserve"> na akci</w:t>
      </w:r>
      <w:r w:rsidRPr="00646201">
        <w:rPr>
          <w:szCs w:val="24"/>
        </w:rPr>
        <w:t xml:space="preserve"> je zdarma. Více informací </w:t>
      </w:r>
      <w:r>
        <w:rPr>
          <w:szCs w:val="24"/>
        </w:rPr>
        <w:t xml:space="preserve">k výstavě </w:t>
      </w:r>
      <w:r w:rsidRPr="00646201">
        <w:rPr>
          <w:i/>
          <w:szCs w:val="24"/>
        </w:rPr>
        <w:t>Doba genová</w:t>
      </w:r>
      <w:r>
        <w:rPr>
          <w:szCs w:val="24"/>
        </w:rPr>
        <w:t xml:space="preserve"> </w:t>
      </w:r>
      <w:r w:rsidRPr="00646201">
        <w:rPr>
          <w:szCs w:val="24"/>
        </w:rPr>
        <w:t xml:space="preserve">naleznete na stránkách </w:t>
      </w:r>
      <w:hyperlink r:id="rId7" w:history="1">
        <w:r w:rsidRPr="00646201">
          <w:rPr>
            <w:rStyle w:val="Hypertextovodkaz"/>
            <w:color w:val="auto"/>
            <w:szCs w:val="24"/>
            <w:u w:val="none"/>
          </w:rPr>
          <w:t>www.nm.cz</w:t>
        </w:r>
      </w:hyperlink>
      <w:r w:rsidRPr="00646201">
        <w:rPr>
          <w:szCs w:val="24"/>
        </w:rPr>
        <w:t xml:space="preserve"> nebo na </w:t>
      </w:r>
      <w:hyperlink r:id="rId8" w:tgtFrame="_blank" w:history="1">
        <w:r w:rsidRPr="00646201">
          <w:rPr>
            <w:rStyle w:val="Siln"/>
            <w:rFonts w:ascii="Segoe UI" w:hAnsi="Segoe UI" w:cs="Segoe UI"/>
            <w:b w:val="0"/>
            <w:bCs w:val="0"/>
            <w:sz w:val="22"/>
            <w:szCs w:val="22"/>
            <w:shd w:val="clear" w:color="auto" w:fill="FFFFFF"/>
          </w:rPr>
          <w:t>www.doba-genova.cz</w:t>
        </w:r>
      </w:hyperlink>
      <w:r w:rsidRPr="00646201">
        <w:rPr>
          <w:rFonts w:ascii="Segoe UI" w:hAnsi="Segoe UI" w:cs="Segoe UI"/>
          <w:sz w:val="22"/>
          <w:szCs w:val="22"/>
          <w:shd w:val="clear" w:color="auto" w:fill="FFFFFF"/>
        </w:rPr>
        <w:t>.</w:t>
      </w:r>
    </w:p>
    <w:p w:rsidR="00646201" w:rsidRDefault="00646201" w:rsidP="00D25AA4">
      <w:pPr>
        <w:spacing w:before="240"/>
        <w:rPr>
          <w:rFonts w:ascii="Segoe UI" w:hAnsi="Segoe UI" w:cs="Segoe UI"/>
          <w:sz w:val="22"/>
          <w:szCs w:val="22"/>
          <w:shd w:val="clear" w:color="auto" w:fill="FFFFFF"/>
        </w:rPr>
      </w:pPr>
    </w:p>
    <w:p w:rsidR="006E214E" w:rsidRPr="00FF3FB0" w:rsidRDefault="006E214E" w:rsidP="006E214E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cs-CZ"/>
        </w:rPr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6E214E" w:rsidRPr="00CE1837" w:rsidRDefault="006E214E" w:rsidP="006E214E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6E214E" w:rsidRPr="00B32B0A" w:rsidRDefault="006E214E" w:rsidP="006E214E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6E214E" w:rsidRPr="00B32B0A" w:rsidRDefault="006E214E" w:rsidP="006E214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6E214E" w:rsidRDefault="006E214E" w:rsidP="006E214E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6E214E" w:rsidRPr="0042799F" w:rsidRDefault="006E214E" w:rsidP="006E214E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646201" w:rsidRPr="00646201" w:rsidRDefault="00646201" w:rsidP="00D25AA4">
      <w:pPr>
        <w:spacing w:before="240"/>
        <w:rPr>
          <w:szCs w:val="24"/>
        </w:rPr>
      </w:pPr>
    </w:p>
    <w:sectPr w:rsidR="00646201" w:rsidRPr="00646201" w:rsidSect="002B282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8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9B" w:rsidRDefault="00445D9B" w:rsidP="006F2CD0">
      <w:pPr>
        <w:spacing w:after="0" w:line="240" w:lineRule="auto"/>
      </w:pPr>
      <w:r>
        <w:separator/>
      </w:r>
    </w:p>
  </w:endnote>
  <w:endnote w:type="continuationSeparator" w:id="0">
    <w:p w:rsidR="00445D9B" w:rsidRDefault="00445D9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A4" w:rsidRDefault="00D25AA4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A4" w:rsidRPr="00F44C06" w:rsidRDefault="001C53C4" w:rsidP="00F44C06">
    <w:pPr>
      <w:pStyle w:val="Zpat"/>
    </w:pPr>
    <w:r w:rsidRPr="001C53C4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-112143</wp:posOffset>
          </wp:positionH>
          <wp:positionV relativeFrom="page">
            <wp:posOffset>9290649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A4" w:rsidRPr="00784513" w:rsidRDefault="00D25AA4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9B" w:rsidRDefault="00445D9B" w:rsidP="006F2CD0">
      <w:pPr>
        <w:spacing w:after="0" w:line="240" w:lineRule="auto"/>
      </w:pPr>
      <w:r>
        <w:separator/>
      </w:r>
    </w:p>
  </w:footnote>
  <w:footnote w:type="continuationSeparator" w:id="0">
    <w:p w:rsidR="00445D9B" w:rsidRDefault="00445D9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A4" w:rsidRDefault="00D25AA4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A4" w:rsidRDefault="00D25AA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-882507</wp:posOffset>
          </wp:positionH>
          <wp:positionV relativeFrom="paragraph">
            <wp:posOffset>-531593</wp:posOffset>
          </wp:positionV>
          <wp:extent cx="7531694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4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25AA4" w:rsidRDefault="00D25AA4" w:rsidP="006817E7">
    <w:pPr>
      <w:tabs>
        <w:tab w:val="left" w:pos="8197"/>
      </w:tabs>
    </w:pPr>
    <w:r>
      <w:tab/>
    </w:r>
  </w:p>
  <w:p w:rsidR="00D25AA4" w:rsidRDefault="00D25AA4" w:rsidP="00156C0C"/>
  <w:p w:rsidR="00D25AA4" w:rsidRDefault="00D25AA4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1C53C4"/>
    <w:rsid w:val="0027145B"/>
    <w:rsid w:val="002B282F"/>
    <w:rsid w:val="002E7E3D"/>
    <w:rsid w:val="00401CC7"/>
    <w:rsid w:val="00445D9B"/>
    <w:rsid w:val="00481AAD"/>
    <w:rsid w:val="004A1B15"/>
    <w:rsid w:val="00563338"/>
    <w:rsid w:val="00646201"/>
    <w:rsid w:val="006817E7"/>
    <w:rsid w:val="006A159E"/>
    <w:rsid w:val="006B21D9"/>
    <w:rsid w:val="006E214E"/>
    <w:rsid w:val="006F2CD0"/>
    <w:rsid w:val="00784513"/>
    <w:rsid w:val="008022AC"/>
    <w:rsid w:val="008E2DFA"/>
    <w:rsid w:val="008E4545"/>
    <w:rsid w:val="00932F2E"/>
    <w:rsid w:val="009801B1"/>
    <w:rsid w:val="00A12D2E"/>
    <w:rsid w:val="00B12ED9"/>
    <w:rsid w:val="00BE08E3"/>
    <w:rsid w:val="00C041BB"/>
    <w:rsid w:val="00C27464"/>
    <w:rsid w:val="00CA6E67"/>
    <w:rsid w:val="00D25AA4"/>
    <w:rsid w:val="00D4263F"/>
    <w:rsid w:val="00E2341E"/>
    <w:rsid w:val="00E5366C"/>
    <w:rsid w:val="00ED022C"/>
    <w:rsid w:val="00EF7252"/>
    <w:rsid w:val="00F3317C"/>
    <w:rsid w:val="00F44C06"/>
    <w:rsid w:val="00F81D78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a-genova.cz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37E67-917D-4BE2-B136-2D0CA5AC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2018-03-05T11:55:00Z</cp:lastPrinted>
  <dcterms:created xsi:type="dcterms:W3CDTF">2019-07-04T07:50:00Z</dcterms:created>
  <dcterms:modified xsi:type="dcterms:W3CDTF">2019-07-09T09:31:00Z</dcterms:modified>
</cp:coreProperties>
</file>