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3056" w14:textId="357CE70F" w:rsidR="00FF17A7" w:rsidRPr="0077528B" w:rsidRDefault="00FF17A7" w:rsidP="00C9266D">
      <w:pPr>
        <w:jc w:val="both"/>
        <w:rPr>
          <w:b/>
          <w:sz w:val="32"/>
          <w:szCs w:val="32"/>
        </w:rPr>
      </w:pPr>
      <w:r w:rsidRPr="0077528B">
        <w:rPr>
          <w:b/>
          <w:sz w:val="32"/>
          <w:szCs w:val="32"/>
        </w:rPr>
        <w:t>Poslední možnost navštívit světovou výstavu Sluneční králové</w:t>
      </w:r>
    </w:p>
    <w:p w14:paraId="76224570" w14:textId="5E67201F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D761B2">
        <w:rPr>
          <w:bCs/>
          <w:sz w:val="20"/>
          <w:szCs w:val="20"/>
        </w:rPr>
        <w:t> plánovanému ukončení výstavy</w:t>
      </w:r>
      <w:r w:rsidR="00790A5F">
        <w:rPr>
          <w:bCs/>
          <w:sz w:val="20"/>
          <w:szCs w:val="20"/>
        </w:rPr>
        <w:t xml:space="preserve"> Sluneční králové</w:t>
      </w:r>
    </w:p>
    <w:p w14:paraId="7AC57E0F" w14:textId="073FD9B9" w:rsidR="00A92E43" w:rsidRDefault="00790A5F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17001BB6" w:rsidR="00C9266D" w:rsidRPr="003808CE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2B4A7D">
        <w:rPr>
          <w:bCs/>
          <w:sz w:val="20"/>
          <w:szCs w:val="20"/>
        </w:rPr>
        <w:t>1</w:t>
      </w:r>
      <w:r w:rsidR="00FF17A7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. </w:t>
      </w:r>
      <w:r w:rsidR="00D761B2">
        <w:rPr>
          <w:bCs/>
          <w:sz w:val="20"/>
          <w:szCs w:val="20"/>
        </w:rPr>
        <w:t>září</w:t>
      </w:r>
      <w:r>
        <w:rPr>
          <w:bCs/>
          <w:sz w:val="20"/>
          <w:szCs w:val="20"/>
        </w:rPr>
        <w:t xml:space="preserve"> 2021</w:t>
      </w:r>
    </w:p>
    <w:p w14:paraId="2C394923" w14:textId="7896E2C9" w:rsidR="00C9266D" w:rsidRPr="00F47DF0" w:rsidRDefault="00FF17A7" w:rsidP="00C9266D">
      <w:pPr>
        <w:jc w:val="both"/>
        <w:rPr>
          <w:rFonts w:cstheme="minorHAnsi"/>
          <w:b/>
        </w:rPr>
      </w:pPr>
      <w:r>
        <w:rPr>
          <w:rFonts w:cstheme="minorHAnsi"/>
          <w:b/>
        </w:rPr>
        <w:t>Do konce výstavy Sluneční králov</w:t>
      </w:r>
      <w:r w:rsidR="001A61AC">
        <w:rPr>
          <w:rFonts w:cstheme="minorHAnsi"/>
          <w:b/>
        </w:rPr>
        <w:t>é</w:t>
      </w:r>
      <w:r w:rsidR="00CE2F51">
        <w:rPr>
          <w:rFonts w:cstheme="minorHAnsi"/>
          <w:b/>
        </w:rPr>
        <w:t xml:space="preserve"> </w:t>
      </w:r>
      <w:r>
        <w:rPr>
          <w:rFonts w:cstheme="minorHAnsi"/>
          <w:b/>
        </w:rPr>
        <w:t>zbývá</w:t>
      </w:r>
      <w:r w:rsidR="00EF0F7A">
        <w:rPr>
          <w:rFonts w:cstheme="minorHAnsi"/>
          <w:b/>
        </w:rPr>
        <w:t xml:space="preserve"> pouze</w:t>
      </w:r>
      <w:r>
        <w:rPr>
          <w:rFonts w:cstheme="minorHAnsi"/>
          <w:b/>
        </w:rPr>
        <w:t xml:space="preserve"> 15 dn</w:t>
      </w:r>
      <w:r w:rsidR="00EF0F7A">
        <w:rPr>
          <w:rFonts w:cstheme="minorHAnsi"/>
          <w:b/>
        </w:rPr>
        <w:t>í</w:t>
      </w:r>
      <w:r>
        <w:rPr>
          <w:rFonts w:cstheme="minorHAnsi"/>
          <w:b/>
        </w:rPr>
        <w:t xml:space="preserve">. </w:t>
      </w:r>
      <w:r w:rsidR="0086124B">
        <w:rPr>
          <w:rStyle w:val="Siln"/>
          <w:rFonts w:cstheme="minorHAnsi"/>
          <w:color w:val="000000"/>
          <w:shd w:val="clear" w:color="auto" w:fill="FFFFFF"/>
        </w:rPr>
        <w:t>Podívaná</w:t>
      </w:r>
      <w:r w:rsidR="00117E76" w:rsidRPr="00D761B2">
        <w:rPr>
          <w:rStyle w:val="Siln"/>
          <w:rFonts w:cstheme="minorHAnsi"/>
          <w:color w:val="000000"/>
          <w:shd w:val="clear" w:color="auto" w:fill="FFFFFF"/>
        </w:rPr>
        <w:t xml:space="preserve"> světového formátu </w:t>
      </w:r>
      <w:r w:rsidR="008F12CE">
        <w:rPr>
          <w:rStyle w:val="Siln"/>
          <w:rFonts w:cstheme="minorHAnsi"/>
          <w:color w:val="000000"/>
          <w:shd w:val="clear" w:color="auto" w:fill="FFFFFF"/>
        </w:rPr>
        <w:t>je</w:t>
      </w:r>
      <w:r w:rsidR="00D761B2" w:rsidRPr="00D761B2">
        <w:rPr>
          <w:rStyle w:val="Siln"/>
          <w:rFonts w:cstheme="minorHAnsi"/>
          <w:color w:val="000000"/>
          <w:shd w:val="clear" w:color="auto" w:fill="FFFFFF"/>
        </w:rPr>
        <w:t xml:space="preserve"> pro návštěvníky otevřena</w:t>
      </w:r>
      <w:r>
        <w:rPr>
          <w:rStyle w:val="Siln"/>
          <w:rFonts w:cstheme="minorHAnsi"/>
          <w:color w:val="000000"/>
          <w:shd w:val="clear" w:color="auto" w:fill="FFFFFF"/>
        </w:rPr>
        <w:t xml:space="preserve"> v Národním muzeu</w:t>
      </w:r>
      <w:r w:rsidR="00D761B2" w:rsidRPr="00D761B2">
        <w:rPr>
          <w:rStyle w:val="Siln"/>
          <w:rFonts w:cstheme="minorHAnsi"/>
          <w:color w:val="000000"/>
          <w:shd w:val="clear" w:color="auto" w:fill="FFFFFF"/>
        </w:rPr>
        <w:t xml:space="preserve"> již jen </w:t>
      </w:r>
      <w:r w:rsidR="00F0295C" w:rsidRPr="00D761B2">
        <w:rPr>
          <w:rFonts w:cstheme="minorHAnsi"/>
          <w:b/>
        </w:rPr>
        <w:t xml:space="preserve">do </w:t>
      </w:r>
      <w:r w:rsidR="001672FF" w:rsidRPr="00D761B2">
        <w:rPr>
          <w:rFonts w:cstheme="minorHAnsi"/>
          <w:b/>
        </w:rPr>
        <w:t>30.</w:t>
      </w:r>
      <w:r w:rsidR="00F0295C" w:rsidRPr="00D761B2">
        <w:rPr>
          <w:rFonts w:cstheme="minorHAnsi"/>
          <w:b/>
        </w:rPr>
        <w:t xml:space="preserve"> září</w:t>
      </w:r>
      <w:r w:rsidR="00904E2F" w:rsidRPr="00D761B2">
        <w:rPr>
          <w:rFonts w:cstheme="minorHAnsi"/>
          <w:b/>
        </w:rPr>
        <w:t xml:space="preserve"> tohoto roku</w:t>
      </w:r>
      <w:r w:rsidR="009F662B" w:rsidRPr="00D761B2">
        <w:rPr>
          <w:rFonts w:cstheme="minorHAnsi"/>
          <w:b/>
        </w:rPr>
        <w:t>.</w:t>
      </w:r>
      <w:r w:rsidR="00F0295C" w:rsidRPr="007E5DE5">
        <w:rPr>
          <w:rFonts w:cstheme="minorHAnsi"/>
          <w:b/>
        </w:rPr>
        <w:t xml:space="preserve"> </w:t>
      </w:r>
    </w:p>
    <w:p w14:paraId="1D43DD15" w14:textId="40186BFF" w:rsidR="0077528B" w:rsidRDefault="008F12CE" w:rsidP="0077528B">
      <w:pPr>
        <w:pStyle w:val="Normlnweb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Výstava, kterou připravilo Národní muzeum společně s Univerzitou Karlovou a Nejvyšší radou pro památky Egypta</w:t>
      </w:r>
      <w:r w:rsidR="00EF0F7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,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se v minulých měsících stala výstavním klenotem naší republiky.</w:t>
      </w:r>
      <w:r w:rsidR="0077528B"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J</w:t>
      </w:r>
      <w:r w:rsidR="0077528B"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eště nikdy nebylo z Egypta do zahraničí zapůjčeno takové množství významných artefaktů jako právě na</w:t>
      </w:r>
      <w:r w:rsidR="0077528B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</w:t>
      </w:r>
      <w:r w:rsidR="0077528B"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výstavu </w:t>
      </w:r>
      <w:r w:rsidR="0077528B" w:rsidRPr="00CE2F51">
        <w:rPr>
          <w:rStyle w:val="Siln"/>
          <w:rFonts w:asciiTheme="minorHAnsi" w:hAnsiTheme="minorHAnsi" w:cstheme="minorHAnsi"/>
          <w:b w:val="0"/>
          <w:bCs w:val="0"/>
          <w:i/>
          <w:iCs/>
          <w:color w:val="000000"/>
          <w:shd w:val="clear" w:color="auto" w:fill="FFFFFF"/>
        </w:rPr>
        <w:t>Sluneční králové</w:t>
      </w:r>
      <w:r w:rsidR="0077528B"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. 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Její pojistná hodnota je 1 miliarda korun. </w:t>
      </w:r>
      <w:r w:rsidR="0077528B" w:rsidRPr="00F47DF0">
        <w:rPr>
          <w:rFonts w:asciiTheme="minorHAnsi" w:hAnsiTheme="minorHAnsi" w:cstheme="minorHAnsi"/>
          <w:color w:val="000000"/>
          <w:shd w:val="clear" w:color="auto" w:fill="FFFFFF"/>
        </w:rPr>
        <w:t>K vidění jsou unikátní exponáty z mnoha světových muzeí – z</w:t>
      </w:r>
      <w:r w:rsidR="0077528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77528B" w:rsidRPr="00F47DF0">
        <w:rPr>
          <w:rFonts w:asciiTheme="minorHAnsi" w:hAnsiTheme="minorHAnsi" w:cstheme="minorHAnsi"/>
          <w:color w:val="000000"/>
          <w:shd w:val="clear" w:color="auto" w:fill="FFFFFF"/>
        </w:rPr>
        <w:t xml:space="preserve">Egyptského muzea v Káhiře, z Velkého egyptského muzea v Gíze, z muzeí v Berlíně, Lipsku, Hannoveru, Heidelbergu, </w:t>
      </w:r>
      <w:proofErr w:type="spellStart"/>
      <w:r w:rsidR="0077528B" w:rsidRPr="00F47DF0">
        <w:rPr>
          <w:rFonts w:asciiTheme="minorHAnsi" w:hAnsiTheme="minorHAnsi" w:cstheme="minorHAnsi"/>
          <w:color w:val="000000"/>
          <w:shd w:val="clear" w:color="auto" w:fill="FFFFFF"/>
        </w:rPr>
        <w:t>Hildesheimu</w:t>
      </w:r>
      <w:proofErr w:type="spellEnd"/>
      <w:r w:rsidR="0077528B" w:rsidRPr="00F47DF0">
        <w:rPr>
          <w:rFonts w:asciiTheme="minorHAnsi" w:hAnsiTheme="minorHAnsi" w:cstheme="minorHAnsi"/>
          <w:color w:val="000000"/>
          <w:shd w:val="clear" w:color="auto" w:fill="FFFFFF"/>
        </w:rPr>
        <w:t xml:space="preserve"> a Frankfurtu nad Mohanem. Součástí výstavy jsou rovněž předměty, které Národní </w:t>
      </w:r>
      <w:r w:rsidR="0077528B" w:rsidRPr="0047676E">
        <w:rPr>
          <w:rFonts w:asciiTheme="minorHAnsi" w:hAnsiTheme="minorHAnsi" w:cstheme="minorHAnsi"/>
          <w:color w:val="000000"/>
          <w:shd w:val="clear" w:color="auto" w:fill="FFFFFF"/>
        </w:rPr>
        <w:t>muzeum získalo jako československý podíl na nálezech učiněných expedicí Univerzity Karlovy v Abúsíru. Vystaveny jsou poklady z doby 3. až 1. tisíciletí př. n. l., například </w:t>
      </w:r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unikátní královská socha panovníka </w:t>
      </w:r>
      <w:proofErr w:type="spellStart"/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Raneferefa</w:t>
      </w:r>
      <w:proofErr w:type="spellEnd"/>
      <w:r w:rsidR="0077528B" w:rsidRPr="0047676E">
        <w:rPr>
          <w:rFonts w:asciiTheme="minorHAnsi" w:hAnsiTheme="minorHAnsi" w:cstheme="minorHAnsi"/>
          <w:color w:val="000000"/>
          <w:shd w:val="clear" w:color="auto" w:fill="FFFFFF"/>
        </w:rPr>
        <w:t>, jednoho ze čtyř faraonů pohřbených v</w:t>
      </w:r>
      <w:r w:rsidR="0086124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77528B" w:rsidRPr="0047676E">
        <w:rPr>
          <w:rFonts w:asciiTheme="minorHAnsi" w:hAnsiTheme="minorHAnsi" w:cstheme="minorHAnsi"/>
          <w:color w:val="000000"/>
          <w:shd w:val="clear" w:color="auto" w:fill="FFFFFF"/>
        </w:rPr>
        <w:t>Abúsíru</w:t>
      </w:r>
      <w:r w:rsidR="0086124B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77528B" w:rsidRPr="0047676E">
        <w:rPr>
          <w:rFonts w:asciiTheme="minorHAnsi" w:hAnsiTheme="minorHAnsi" w:cstheme="minorHAnsi"/>
          <w:color w:val="000000"/>
          <w:shd w:val="clear" w:color="auto" w:fill="FFFFFF"/>
        </w:rPr>
        <w:t xml:space="preserve"> nebo </w:t>
      </w:r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rozsáhlý soubor soch z hrobek princezny </w:t>
      </w:r>
      <w:proofErr w:type="spellStart"/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Šeretnebtej</w:t>
      </w:r>
      <w:proofErr w:type="spellEnd"/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a písaře </w:t>
      </w:r>
      <w:proofErr w:type="spellStart"/>
      <w:r w:rsidR="0077528B" w:rsidRPr="0047676E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Nefera</w:t>
      </w:r>
      <w:proofErr w:type="spellEnd"/>
      <w:r w:rsidR="0077528B" w:rsidRPr="0047676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5889A60" w14:textId="727B1A52" w:rsidR="0077528B" w:rsidRPr="0077528B" w:rsidRDefault="0077528B" w:rsidP="0077528B">
      <w:pPr>
        <w:pStyle w:val="Normlnweb"/>
        <w:spacing w:before="100" w:after="100"/>
        <w:jc w:val="both"/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</w:pP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„Výstava Sluneční králové je skutečně jednou z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 nejvýznamnějších 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výstav v dějinách Národního muzea. Výstavu takových hodnot a mimořádných exponátů muzeum ještě nikdy neuspořádalo. Zároveň se výstava stala symbolem odhodlání a života kulturních institucí v době epidemie</w:t>
      </w:r>
      <w:r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</w:t>
      </w:r>
      <w:r w:rsidR="00955500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c</w:t>
      </w:r>
      <w:r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ovidu-19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. Nikdy jinde na světě s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e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 v této době nepodařilo obdobnou výstavu uspořádat. Sluneční krále i přes dlouhé měsíce uzavření, omezení počtu návštěvníků ve výstavě a téměř neexistující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ho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zahraniční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ho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turistick</w:t>
      </w:r>
      <w:r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ého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ruch</w:t>
      </w:r>
      <w:r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u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navštívilo více jak 100.000 návštěvníků. Považuji to za veliký úspěch Národního muzea i celé České republiky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,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“</w:t>
      </w:r>
      <w:r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</w:t>
      </w:r>
      <w:r w:rsidR="0086124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ř</w:t>
      </w:r>
      <w:r w:rsidRP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íká generální ředitel Národního muzea Michal Lukeš</w:t>
      </w:r>
      <w:r w:rsidR="0095550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.</w:t>
      </w:r>
    </w:p>
    <w:p w14:paraId="6B85A502" w14:textId="0BC27E25" w:rsidR="0077528B" w:rsidRDefault="0086124B" w:rsidP="0077528B">
      <w:pPr>
        <w:pStyle w:val="Normlnweb"/>
        <w:spacing w:before="100" w:after="100"/>
        <w:jc w:val="both"/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</w:pPr>
      <w:r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S</w:t>
      </w:r>
      <w:r w:rsidR="008F12CE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lavnostně </w:t>
      </w:r>
      <w:r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byla výstava </w:t>
      </w:r>
      <w:r w:rsidR="008F12CE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otevřena 30. srpna 2020</w:t>
      </w:r>
      <w:r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a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měla </w:t>
      </w:r>
      <w:r w:rsidR="008F12CE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původně s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končit již 7. února</w:t>
      </w:r>
      <w:r w:rsid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2021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. Vzhledem k protiepidemickým opatřením a</w:t>
      </w:r>
      <w:r w:rsid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 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následným nutným uzavírkám objektů Národního muzea začalo vedení již koncem roku 2020 intenzivně jednat s Nejvyšší radou pro památky Egypta a dalšími zahraničními i tuzemskými zapůjčiteli o možnosti pokračování výstavy </w:t>
      </w:r>
      <w:r w:rsidR="0077528B" w:rsidRPr="00F47DF0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Sluneční králové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 i po tomto termínu. Dohodu o</w:t>
      </w:r>
      <w:r w:rsid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 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prodloužení tohoto jedinečného mezinárodního výstavního projektu se nakonec podařilo uzavřít</w:t>
      </w:r>
      <w:r w:rsid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,</w:t>
      </w:r>
      <w:r w:rsidR="0077528B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a to až do konce září 2021. Nyní již tedy mají všichni, kteří to doposud nestihli, poslední možnost zažít na vlastní kůži atmosféru starověkého Egypta za časů dávných stavitelů pyramid. </w:t>
      </w:r>
    </w:p>
    <w:p w14:paraId="78157DBD" w14:textId="77777777" w:rsidR="0077528B" w:rsidRPr="0047676E" w:rsidRDefault="0077528B" w:rsidP="00C10CD3">
      <w:pPr>
        <w:pStyle w:val="Normlnweb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D186FC3" w14:textId="71799BA9" w:rsidR="00F47DF0" w:rsidRPr="00F47DF0" w:rsidRDefault="0086124B" w:rsidP="00C10CD3">
      <w:pPr>
        <w:pStyle w:val="Normlnweb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lastRenderedPageBreak/>
        <w:t>Tato v</w:t>
      </w:r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ýstava je unikátní nejen díky ve světě doposud nevystaveným vzácným předmětům, ale i svým moderním pojetím a designem. Využití multimediálních technologií a působivé architektury umožní návštěvníkům zažít </w:t>
      </w:r>
      <w:r w:rsidR="0095550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jedinečnou</w:t>
      </w:r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atmosféru královského</w:t>
      </w:r>
      <w:r w:rsidR="00F00698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</w:t>
      </w:r>
      <w:proofErr w:type="spellStart"/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Abusíru</w:t>
      </w:r>
      <w:proofErr w:type="spellEnd"/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. </w:t>
      </w:r>
      <w:r w:rsidR="00F47DF0" w:rsidRPr="00F47DF0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Sluneční králové</w:t>
      </w:r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 tak v sobě spojuj</w:t>
      </w:r>
      <w:r w:rsidR="00CE2F51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í</w:t>
      </w:r>
      <w:r w:rsidR="00F47DF0"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kouzlo originálních artefaktů nevyčíslitelné hodnoty s moderními audiovizuálními prvky i poutavým prostředím.</w:t>
      </w:r>
      <w:r w:rsidR="00841964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 xml:space="preserve"> Rozhodně se tedy jedná o podívanou, kterou by si nikdo neměl nechat ujít.</w:t>
      </w:r>
    </w:p>
    <w:p w14:paraId="7998075B" w14:textId="54D1D702" w:rsidR="00F47DF0" w:rsidRDefault="00C35C36" w:rsidP="00DB0968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Muzejní komplex Národního muzea je otevřen každý den od 9.00 do 18.00.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Veškeré </w:t>
      </w:r>
      <w:r>
        <w:rPr>
          <w:rFonts w:cstheme="minorHAnsi"/>
          <w:color w:val="000000"/>
          <w:shd w:val="clear" w:color="auto" w:fill="FFFFFF"/>
        </w:rPr>
        <w:t xml:space="preserve">aktuální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informace </w:t>
      </w:r>
      <w:r>
        <w:rPr>
          <w:rFonts w:cstheme="minorHAnsi"/>
          <w:color w:val="000000"/>
          <w:shd w:val="clear" w:color="auto" w:fill="FFFFFF"/>
        </w:rPr>
        <w:t>včetně</w:t>
      </w:r>
      <w:r w:rsidR="00FA36B5">
        <w:rPr>
          <w:rFonts w:cstheme="minorHAnsi"/>
          <w:color w:val="000000"/>
          <w:shd w:val="clear" w:color="auto" w:fill="FFFFFF"/>
        </w:rPr>
        <w:t xml:space="preserve"> rezervačního systému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naleznete na </w:t>
      </w:r>
      <w:r>
        <w:rPr>
          <w:rFonts w:cstheme="minorHAnsi"/>
          <w:color w:val="000000"/>
          <w:shd w:val="clear" w:color="auto" w:fill="FFFFFF"/>
        </w:rPr>
        <w:t xml:space="preserve">webových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stránkách Národního muzea: </w:t>
      </w:r>
      <w:hyperlink r:id="rId11" w:history="1">
        <w:r w:rsidR="008F12CE" w:rsidRPr="00692E0A">
          <w:rPr>
            <w:rStyle w:val="Hypertextovodkaz"/>
            <w:rFonts w:cstheme="minorHAnsi"/>
            <w:shd w:val="clear" w:color="auto" w:fill="FFFFFF"/>
          </w:rPr>
          <w:t>www.nm.cz</w:t>
        </w:r>
      </w:hyperlink>
    </w:p>
    <w:p w14:paraId="627AB475" w14:textId="77777777" w:rsidR="008F12CE" w:rsidRDefault="008F12CE" w:rsidP="00DB0968">
      <w:pPr>
        <w:jc w:val="both"/>
        <w:rPr>
          <w:rFonts w:cstheme="minorHAnsi"/>
          <w:color w:val="000000"/>
          <w:shd w:val="clear" w:color="auto" w:fill="FFFFFF"/>
        </w:rPr>
      </w:pPr>
    </w:p>
    <w:p w14:paraId="64943F15" w14:textId="7CDC52E4" w:rsidR="00DB0968" w:rsidRPr="00C35C36" w:rsidRDefault="00DB0968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612B0C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A8FB" w14:textId="77777777" w:rsidR="00E91BDB" w:rsidRDefault="00E91BDB" w:rsidP="006F2CD0">
      <w:pPr>
        <w:spacing w:after="0" w:line="240" w:lineRule="auto"/>
      </w:pPr>
      <w:r>
        <w:separator/>
      </w:r>
    </w:p>
  </w:endnote>
  <w:endnote w:type="continuationSeparator" w:id="0">
    <w:p w14:paraId="30C19040" w14:textId="77777777" w:rsidR="00E91BDB" w:rsidRDefault="00E91BD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1C8F6" w14:textId="77777777" w:rsidR="00E91BDB" w:rsidRDefault="00E91BDB" w:rsidP="006F2CD0">
      <w:pPr>
        <w:spacing w:after="0" w:line="240" w:lineRule="auto"/>
      </w:pPr>
      <w:r>
        <w:separator/>
      </w:r>
    </w:p>
  </w:footnote>
  <w:footnote w:type="continuationSeparator" w:id="0">
    <w:p w14:paraId="55F395C2" w14:textId="77777777" w:rsidR="00E91BDB" w:rsidRDefault="00E91BD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F5C"/>
    <w:rsid w:val="00017EAB"/>
    <w:rsid w:val="0002452E"/>
    <w:rsid w:val="000353E3"/>
    <w:rsid w:val="00037991"/>
    <w:rsid w:val="000501D9"/>
    <w:rsid w:val="00052044"/>
    <w:rsid w:val="000831AD"/>
    <w:rsid w:val="00117E76"/>
    <w:rsid w:val="00127D23"/>
    <w:rsid w:val="0013089E"/>
    <w:rsid w:val="0014080A"/>
    <w:rsid w:val="00156C0C"/>
    <w:rsid w:val="001672FF"/>
    <w:rsid w:val="00177EC1"/>
    <w:rsid w:val="0019486E"/>
    <w:rsid w:val="001A2FE3"/>
    <w:rsid w:val="001A61AC"/>
    <w:rsid w:val="001B4282"/>
    <w:rsid w:val="001C09CC"/>
    <w:rsid w:val="001E5D61"/>
    <w:rsid w:val="00200F11"/>
    <w:rsid w:val="00235C5C"/>
    <w:rsid w:val="00241613"/>
    <w:rsid w:val="00243626"/>
    <w:rsid w:val="00254B33"/>
    <w:rsid w:val="00261D1C"/>
    <w:rsid w:val="0027297A"/>
    <w:rsid w:val="00275DE7"/>
    <w:rsid w:val="00283330"/>
    <w:rsid w:val="002B1D87"/>
    <w:rsid w:val="002B4A7D"/>
    <w:rsid w:val="002B6469"/>
    <w:rsid w:val="002C7229"/>
    <w:rsid w:val="003067B3"/>
    <w:rsid w:val="00313F11"/>
    <w:rsid w:val="003571C2"/>
    <w:rsid w:val="00370600"/>
    <w:rsid w:val="00372A22"/>
    <w:rsid w:val="00394A6A"/>
    <w:rsid w:val="00395E05"/>
    <w:rsid w:val="003A0850"/>
    <w:rsid w:val="003A21A5"/>
    <w:rsid w:val="003D3BE2"/>
    <w:rsid w:val="003D63E3"/>
    <w:rsid w:val="003F5F9A"/>
    <w:rsid w:val="0041662F"/>
    <w:rsid w:val="00460838"/>
    <w:rsid w:val="004756F5"/>
    <w:rsid w:val="0047676E"/>
    <w:rsid w:val="00481AAD"/>
    <w:rsid w:val="004A1B15"/>
    <w:rsid w:val="004B4C66"/>
    <w:rsid w:val="004B6967"/>
    <w:rsid w:val="004E3641"/>
    <w:rsid w:val="004E511B"/>
    <w:rsid w:val="004F29AD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A1596"/>
    <w:rsid w:val="005B26C8"/>
    <w:rsid w:val="00603230"/>
    <w:rsid w:val="006068C5"/>
    <w:rsid w:val="00612B0C"/>
    <w:rsid w:val="006601F7"/>
    <w:rsid w:val="006A7F01"/>
    <w:rsid w:val="006F2CD0"/>
    <w:rsid w:val="006F7346"/>
    <w:rsid w:val="007038DF"/>
    <w:rsid w:val="0070781D"/>
    <w:rsid w:val="007470BB"/>
    <w:rsid w:val="0077528B"/>
    <w:rsid w:val="00784513"/>
    <w:rsid w:val="00790A5F"/>
    <w:rsid w:val="007A2AB2"/>
    <w:rsid w:val="007C7CCD"/>
    <w:rsid w:val="007D169F"/>
    <w:rsid w:val="007E22C3"/>
    <w:rsid w:val="007E5DE5"/>
    <w:rsid w:val="008022AC"/>
    <w:rsid w:val="00823565"/>
    <w:rsid w:val="00837FA6"/>
    <w:rsid w:val="00841964"/>
    <w:rsid w:val="0086124B"/>
    <w:rsid w:val="008A29BE"/>
    <w:rsid w:val="008A3B74"/>
    <w:rsid w:val="008C19D7"/>
    <w:rsid w:val="008C4731"/>
    <w:rsid w:val="008F12CE"/>
    <w:rsid w:val="008F4CBD"/>
    <w:rsid w:val="00904E2F"/>
    <w:rsid w:val="009100BF"/>
    <w:rsid w:val="00932F2E"/>
    <w:rsid w:val="00943C28"/>
    <w:rsid w:val="00955500"/>
    <w:rsid w:val="00966631"/>
    <w:rsid w:val="00976B83"/>
    <w:rsid w:val="009801B1"/>
    <w:rsid w:val="00982B00"/>
    <w:rsid w:val="009C1A2A"/>
    <w:rsid w:val="009C48E6"/>
    <w:rsid w:val="009F662B"/>
    <w:rsid w:val="00A12D2E"/>
    <w:rsid w:val="00A234AF"/>
    <w:rsid w:val="00A25AEC"/>
    <w:rsid w:val="00A3587F"/>
    <w:rsid w:val="00A35C95"/>
    <w:rsid w:val="00A467E6"/>
    <w:rsid w:val="00A63674"/>
    <w:rsid w:val="00A92E43"/>
    <w:rsid w:val="00AA7915"/>
    <w:rsid w:val="00AB6C8D"/>
    <w:rsid w:val="00AE3177"/>
    <w:rsid w:val="00B0263B"/>
    <w:rsid w:val="00B06AA8"/>
    <w:rsid w:val="00B11D1B"/>
    <w:rsid w:val="00B317C0"/>
    <w:rsid w:val="00B53BE7"/>
    <w:rsid w:val="00BA34E7"/>
    <w:rsid w:val="00BE08E3"/>
    <w:rsid w:val="00BF110E"/>
    <w:rsid w:val="00C041BB"/>
    <w:rsid w:val="00C10CD3"/>
    <w:rsid w:val="00C27464"/>
    <w:rsid w:val="00C32FF1"/>
    <w:rsid w:val="00C35C36"/>
    <w:rsid w:val="00C562BD"/>
    <w:rsid w:val="00C62B0F"/>
    <w:rsid w:val="00C9266D"/>
    <w:rsid w:val="00C97A08"/>
    <w:rsid w:val="00CA5AD2"/>
    <w:rsid w:val="00CD4F29"/>
    <w:rsid w:val="00CD63DB"/>
    <w:rsid w:val="00CE2F51"/>
    <w:rsid w:val="00CF1E71"/>
    <w:rsid w:val="00D03424"/>
    <w:rsid w:val="00D4263F"/>
    <w:rsid w:val="00D441AE"/>
    <w:rsid w:val="00D5336A"/>
    <w:rsid w:val="00D64896"/>
    <w:rsid w:val="00D761B2"/>
    <w:rsid w:val="00DB0968"/>
    <w:rsid w:val="00E377B5"/>
    <w:rsid w:val="00E43D39"/>
    <w:rsid w:val="00E74345"/>
    <w:rsid w:val="00E91BDB"/>
    <w:rsid w:val="00EA70B6"/>
    <w:rsid w:val="00ED022C"/>
    <w:rsid w:val="00EE6D1B"/>
    <w:rsid w:val="00EE7E85"/>
    <w:rsid w:val="00EF0F7A"/>
    <w:rsid w:val="00EF7252"/>
    <w:rsid w:val="00F00698"/>
    <w:rsid w:val="00F01CAD"/>
    <w:rsid w:val="00F0295C"/>
    <w:rsid w:val="00F06CB4"/>
    <w:rsid w:val="00F44C06"/>
    <w:rsid w:val="00F47DF0"/>
    <w:rsid w:val="00F56C60"/>
    <w:rsid w:val="00F71BC7"/>
    <w:rsid w:val="00F815E1"/>
    <w:rsid w:val="00F81D78"/>
    <w:rsid w:val="00F87CA9"/>
    <w:rsid w:val="00FA36B5"/>
    <w:rsid w:val="00FD1560"/>
    <w:rsid w:val="00FD25DD"/>
    <w:rsid w:val="00FD7BDC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552D0-1DC6-42F4-B845-4B6A53BD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2021-09-13T11:44:00Z</cp:lastPrinted>
  <dcterms:created xsi:type="dcterms:W3CDTF">2021-09-13T11:34:00Z</dcterms:created>
  <dcterms:modified xsi:type="dcterms:W3CDTF">2021-09-13T12:12:00Z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