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EF2578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 představí své sbír</w:t>
      </w:r>
      <w:r w:rsidR="00FF729A">
        <w:rPr>
          <w:rFonts w:cstheme="minorHAnsi"/>
          <w:b/>
        </w:rPr>
        <w:t>ky prostřednictvím velkých uměleck</w:t>
      </w:r>
      <w:r>
        <w:rPr>
          <w:rFonts w:cstheme="minorHAnsi"/>
          <w:b/>
        </w:rPr>
        <w:t>ých fotografií</w:t>
      </w:r>
    </w:p>
    <w:p w:rsidR="00EF2578" w:rsidRDefault="00EF2578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otevření fotografické výstavy s názvem Sbírky ve fotografiích </w:t>
      </w:r>
    </w:p>
    <w:p w:rsidR="00A12D2E" w:rsidRDefault="00EF2578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Historická budova Národního muzea</w:t>
      </w:r>
    </w:p>
    <w:p w:rsidR="00EF2578" w:rsidRDefault="00EF2578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15. října 2019</w:t>
      </w:r>
    </w:p>
    <w:p w:rsidR="00A12D2E" w:rsidRDefault="00FF729A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Od 16. října jsou k vidění v Historické budově Národního muzea umělecké </w:t>
      </w:r>
      <w:proofErr w:type="spellStart"/>
      <w:r>
        <w:rPr>
          <w:rFonts w:cstheme="minorHAnsi"/>
          <w:b/>
        </w:rPr>
        <w:t>velkoformátové</w:t>
      </w:r>
      <w:proofErr w:type="spellEnd"/>
      <w:r>
        <w:rPr>
          <w:rFonts w:cstheme="minorHAnsi"/>
          <w:b/>
        </w:rPr>
        <w:t xml:space="preserve"> fotografie zachycující předměty z přírodo</w:t>
      </w:r>
      <w:r w:rsidR="00073AA5">
        <w:rPr>
          <w:rFonts w:cstheme="minorHAnsi"/>
          <w:b/>
        </w:rPr>
        <w:t xml:space="preserve">vědecké sbírky Národního muzea. </w:t>
      </w:r>
      <w:r w:rsidR="0067225F">
        <w:rPr>
          <w:rFonts w:cstheme="minorHAnsi"/>
          <w:b/>
        </w:rPr>
        <w:t xml:space="preserve">Autorem těchto fotografií je </w:t>
      </w:r>
      <w:r w:rsidR="00941AD9">
        <w:rPr>
          <w:rFonts w:cstheme="minorHAnsi"/>
          <w:b/>
        </w:rPr>
        <w:t>Petr Jan Juračka.</w:t>
      </w:r>
    </w:p>
    <w:p w:rsidR="00BD4320" w:rsidRDefault="0067225F" w:rsidP="00A12D2E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Na celkem deseti fotografiích </w:t>
      </w:r>
      <w:r w:rsidR="00073AA5">
        <w:rPr>
          <w:rFonts w:cstheme="minorHAnsi"/>
        </w:rPr>
        <w:t xml:space="preserve">zavěšených ve volném prostoru </w:t>
      </w:r>
      <w:r>
        <w:rPr>
          <w:rFonts w:cstheme="minorHAnsi"/>
        </w:rPr>
        <w:t xml:space="preserve">se návštěvník seznámí s přírodovědeckou sbírkou Národního muzea. Umělecké pojetí těchto fotografií nabídne příchozím unikátní pohled na exponáty, které doposud znal převážně z vitrín umístěných </w:t>
      </w:r>
      <w:r w:rsidR="00073AA5">
        <w:rPr>
          <w:rFonts w:cstheme="minorHAnsi"/>
        </w:rPr>
        <w:t>v </w:t>
      </w:r>
      <w:r>
        <w:rPr>
          <w:rFonts w:cstheme="minorHAnsi"/>
        </w:rPr>
        <w:t>expozicích. Nezvykle velké rozměry pak přidávají této fotografické výstavě na atraktivnosti.</w:t>
      </w:r>
      <w:r w:rsidR="00BD4320">
        <w:rPr>
          <w:rFonts w:cstheme="minorHAnsi"/>
        </w:rPr>
        <w:t xml:space="preserve"> Jedna z fotografií se dokonce umístila na stříbrné pozici na prestižní mezinárodní fotografické soutěži v Tokiu v roce 2018 v kategorii Science.</w:t>
      </w:r>
      <w:r w:rsidR="00073AA5">
        <w:rPr>
          <w:rFonts w:cstheme="minorHAnsi"/>
        </w:rPr>
        <w:t xml:space="preserve"> </w:t>
      </w:r>
      <w:r w:rsidR="00BD4320">
        <w:rPr>
          <w:rFonts w:cstheme="minorHAnsi"/>
        </w:rPr>
        <w:t>Jednotlivé fotografie zachycují sbírky mykologické, ornitologické, herpetologické, entomologické, paleontologické</w:t>
      </w:r>
      <w:r w:rsidR="00BE79C6">
        <w:rPr>
          <w:rFonts w:cstheme="minorHAnsi"/>
        </w:rPr>
        <w:t xml:space="preserve"> a zoologické</w:t>
      </w:r>
      <w:r w:rsidR="00E62E92">
        <w:rPr>
          <w:rFonts w:cstheme="minorHAnsi"/>
        </w:rPr>
        <w:t xml:space="preserve">. </w:t>
      </w:r>
    </w:p>
    <w:p w:rsidR="00073AA5" w:rsidRDefault="004B569C" w:rsidP="00A12D2E">
      <w:pPr>
        <w:spacing w:before="240"/>
        <w:jc w:val="both"/>
        <w:rPr>
          <w:rFonts w:cstheme="minorHAnsi"/>
        </w:rPr>
      </w:pPr>
      <w:r>
        <w:rPr>
          <w:rFonts w:cstheme="minorHAnsi"/>
        </w:rPr>
        <w:t>Petr Jan Juračka je jeden ze současných předních fotografů přírody a přírodních věd</w:t>
      </w:r>
      <w:r w:rsidR="00770A18">
        <w:rPr>
          <w:rFonts w:cstheme="minorHAnsi"/>
        </w:rPr>
        <w:t xml:space="preserve">. Jeho oborem jsou fotografie, které mnohdy ukazují nečekané příběhy a fenomény, kterým se Petr mj. věnuje na Přírodovědecké fakultě Univerzity Karlovy. S fotografickou a filmařskou technikou procestoval značnou část Afriky, Asie, Grónska a střední Ameriky. V současnosti účinkuje </w:t>
      </w:r>
      <w:r w:rsidR="00FE6ACB">
        <w:rPr>
          <w:rFonts w:cstheme="minorHAnsi"/>
        </w:rPr>
        <w:t xml:space="preserve">v popularizačním pořadu Petrova divočina na TV Nova v rámci magazínu Víkend, stejně jako ve svém vlastním seriálu Ze života fotografa na internetové televizi </w:t>
      </w:r>
      <w:proofErr w:type="spellStart"/>
      <w:proofErr w:type="gramStart"/>
      <w:r w:rsidR="00FE6ACB">
        <w:rPr>
          <w:rFonts w:cstheme="minorHAnsi"/>
        </w:rPr>
        <w:t>Mall.TV</w:t>
      </w:r>
      <w:proofErr w:type="spellEnd"/>
      <w:proofErr w:type="gramEnd"/>
      <w:r w:rsidR="00FE6ACB">
        <w:rPr>
          <w:rFonts w:cstheme="minorHAnsi"/>
        </w:rPr>
        <w:t>.</w:t>
      </w:r>
    </w:p>
    <w:p w:rsidR="00FE6ACB" w:rsidRDefault="00FE6ACB" w:rsidP="00A12D2E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Veškeré informace o otevírací době a vstupném naleznete na stránkách </w:t>
      </w:r>
      <w:hyperlink r:id="rId7" w:history="1">
        <w:r w:rsidRPr="00FE6ACB">
          <w:rPr>
            <w:rStyle w:val="Hypertextovodkaz"/>
            <w:rFonts w:cstheme="minorHAnsi"/>
            <w:color w:val="auto"/>
            <w:u w:val="none"/>
          </w:rPr>
          <w:t>www.nm.cz</w:t>
        </w:r>
      </w:hyperlink>
    </w:p>
    <w:p w:rsidR="00FE6ACB" w:rsidRDefault="00FE6ACB" w:rsidP="00A12D2E">
      <w:pPr>
        <w:spacing w:before="240"/>
        <w:jc w:val="both"/>
        <w:rPr>
          <w:rFonts w:cstheme="minorHAnsi"/>
        </w:rPr>
      </w:pPr>
    </w:p>
    <w:p w:rsidR="00FE6ACB" w:rsidRDefault="00FE6ACB" w:rsidP="00A12D2E">
      <w:pPr>
        <w:spacing w:before="240"/>
        <w:jc w:val="both"/>
        <w:rPr>
          <w:rFonts w:cstheme="minorHAnsi"/>
        </w:rPr>
      </w:pPr>
    </w:p>
    <w:p w:rsidR="00FE6ACB" w:rsidRPr="0015519E" w:rsidRDefault="00FE6ACB" w:rsidP="00FE6ACB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FE6ACB" w:rsidRPr="00CE1837" w:rsidRDefault="00FE6ACB" w:rsidP="00FE6ACB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FE6ACB" w:rsidRPr="00B32B0A" w:rsidRDefault="00FE6ACB" w:rsidP="00FE6ACB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FE6ACB" w:rsidRPr="00B32B0A" w:rsidRDefault="00FE6ACB" w:rsidP="00FE6ACB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FE6ACB" w:rsidRPr="00073AA5" w:rsidRDefault="00FE6ACB" w:rsidP="00FE6ACB">
      <w:pPr>
        <w:spacing w:before="240"/>
        <w:jc w:val="both"/>
        <w:rPr>
          <w:rFonts w:cstheme="minorHAns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sectPr w:rsidR="00FE6ACB" w:rsidRPr="00073AA5" w:rsidSect="005633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B57" w:rsidRDefault="00892B57" w:rsidP="006F2CD0">
      <w:pPr>
        <w:spacing w:after="0" w:line="240" w:lineRule="auto"/>
      </w:pPr>
      <w:r>
        <w:separator/>
      </w:r>
    </w:p>
  </w:endnote>
  <w:endnote w:type="continuationSeparator" w:id="0">
    <w:p w:rsidR="00892B57" w:rsidRDefault="00892B5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D9" w:rsidRDefault="00941AD9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D9" w:rsidRPr="00F44C06" w:rsidRDefault="00941AD9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D9" w:rsidRPr="00784513" w:rsidRDefault="00941AD9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B57" w:rsidRDefault="00892B57" w:rsidP="006F2CD0">
      <w:pPr>
        <w:spacing w:after="0" w:line="240" w:lineRule="auto"/>
      </w:pPr>
      <w:r>
        <w:separator/>
      </w:r>
    </w:p>
  </w:footnote>
  <w:footnote w:type="continuationSeparator" w:id="0">
    <w:p w:rsidR="00892B57" w:rsidRDefault="00892B5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D9" w:rsidRDefault="00941AD9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D9" w:rsidRDefault="00941AD9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-882507</wp:posOffset>
          </wp:positionH>
          <wp:positionV relativeFrom="paragraph">
            <wp:posOffset>-531593</wp:posOffset>
          </wp:positionV>
          <wp:extent cx="7531694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4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41AD9" w:rsidRDefault="00941AD9" w:rsidP="006817E7">
    <w:pPr>
      <w:tabs>
        <w:tab w:val="left" w:pos="8197"/>
      </w:tabs>
    </w:pPr>
    <w:r>
      <w:tab/>
    </w:r>
  </w:p>
  <w:p w:rsidR="00941AD9" w:rsidRDefault="00941AD9" w:rsidP="00156C0C"/>
  <w:p w:rsidR="00941AD9" w:rsidRDefault="00941AD9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73AA5"/>
    <w:rsid w:val="00156C0C"/>
    <w:rsid w:val="0019486E"/>
    <w:rsid w:val="001B4282"/>
    <w:rsid w:val="002E7E3D"/>
    <w:rsid w:val="003F3B70"/>
    <w:rsid w:val="00401CC7"/>
    <w:rsid w:val="00481AAD"/>
    <w:rsid w:val="004A1B15"/>
    <w:rsid w:val="004B569C"/>
    <w:rsid w:val="00563338"/>
    <w:rsid w:val="0067225F"/>
    <w:rsid w:val="006817E7"/>
    <w:rsid w:val="006F2CD0"/>
    <w:rsid w:val="00770A18"/>
    <w:rsid w:val="00784513"/>
    <w:rsid w:val="008022AC"/>
    <w:rsid w:val="00892B57"/>
    <w:rsid w:val="008E4545"/>
    <w:rsid w:val="00932F2E"/>
    <w:rsid w:val="00941AD9"/>
    <w:rsid w:val="009801B1"/>
    <w:rsid w:val="00A12D2E"/>
    <w:rsid w:val="00BD4320"/>
    <w:rsid w:val="00BE08E3"/>
    <w:rsid w:val="00BE79C6"/>
    <w:rsid w:val="00C041BB"/>
    <w:rsid w:val="00C27464"/>
    <w:rsid w:val="00D4263F"/>
    <w:rsid w:val="00D83344"/>
    <w:rsid w:val="00E62E92"/>
    <w:rsid w:val="00ED022C"/>
    <w:rsid w:val="00EF2578"/>
    <w:rsid w:val="00EF7252"/>
    <w:rsid w:val="00F3317C"/>
    <w:rsid w:val="00F44C06"/>
    <w:rsid w:val="00F81D78"/>
    <w:rsid w:val="00FE6ACB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DB03-C6BE-45E7-AF35-77508359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2018-03-05T11:55:00Z</cp:lastPrinted>
  <dcterms:created xsi:type="dcterms:W3CDTF">2019-10-11T09:19:00Z</dcterms:created>
  <dcterms:modified xsi:type="dcterms:W3CDTF">2019-10-11T11:32:00Z</dcterms:modified>
</cp:coreProperties>
</file>