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5F636" w14:textId="3E4DFEB8" w:rsidR="00AC224A" w:rsidRPr="006D4BD0" w:rsidRDefault="00010BEF" w:rsidP="0061105E">
      <w:pPr>
        <w:pBdr>
          <w:top w:val="nil"/>
          <w:left w:val="nil"/>
          <w:bottom w:val="nil"/>
          <w:right w:val="nil"/>
          <w:between w:val="nil"/>
        </w:pBdr>
        <w:spacing w:after="0" w:line="240" w:lineRule="auto"/>
        <w:jc w:val="both"/>
        <w:rPr>
          <w:rFonts w:asciiTheme="majorHAnsi" w:hAnsiTheme="majorHAnsi" w:cstheme="majorHAnsi"/>
          <w:b/>
          <w:color w:val="000000"/>
          <w:sz w:val="28"/>
          <w:szCs w:val="28"/>
        </w:rPr>
      </w:pPr>
      <w:r>
        <w:rPr>
          <w:rFonts w:asciiTheme="majorHAnsi" w:hAnsiTheme="majorHAnsi" w:cstheme="majorHAnsi"/>
          <w:b/>
          <w:color w:val="000000"/>
          <w:sz w:val="28"/>
          <w:szCs w:val="28"/>
        </w:rPr>
        <w:t xml:space="preserve">V Historické budově Národního muzea se otevírá </w:t>
      </w:r>
      <w:r w:rsidR="00A84705">
        <w:rPr>
          <w:rFonts w:asciiTheme="majorHAnsi" w:hAnsiTheme="majorHAnsi" w:cstheme="majorHAnsi"/>
          <w:b/>
          <w:color w:val="000000"/>
          <w:sz w:val="28"/>
          <w:szCs w:val="28"/>
        </w:rPr>
        <w:t xml:space="preserve">nová výstava </w:t>
      </w:r>
      <w:r w:rsidR="008940E6">
        <w:rPr>
          <w:rFonts w:asciiTheme="majorHAnsi" w:hAnsiTheme="majorHAnsi" w:cstheme="majorHAnsi"/>
          <w:b/>
          <w:color w:val="000000"/>
          <w:sz w:val="28"/>
          <w:szCs w:val="28"/>
        </w:rPr>
        <w:t>Karetní partie zimního krále</w:t>
      </w:r>
    </w:p>
    <w:p w14:paraId="7D9374C4" w14:textId="77777777" w:rsidR="00AC224A" w:rsidRPr="006D4BD0" w:rsidRDefault="00AC224A" w:rsidP="0061105E">
      <w:pPr>
        <w:pBdr>
          <w:top w:val="nil"/>
          <w:left w:val="nil"/>
          <w:bottom w:val="nil"/>
          <w:right w:val="nil"/>
          <w:between w:val="nil"/>
        </w:pBdr>
        <w:spacing w:after="0" w:line="240" w:lineRule="auto"/>
        <w:jc w:val="both"/>
        <w:rPr>
          <w:rFonts w:asciiTheme="majorHAnsi" w:hAnsiTheme="majorHAnsi" w:cstheme="majorHAnsi"/>
          <w:b/>
          <w:color w:val="000000"/>
        </w:rPr>
      </w:pPr>
    </w:p>
    <w:p w14:paraId="1CF38CD9" w14:textId="5B5F5561" w:rsidR="00AC224A" w:rsidRPr="006D4BD0" w:rsidRDefault="009267AD" w:rsidP="0061105E">
      <w:pPr>
        <w:pBdr>
          <w:top w:val="nil"/>
          <w:left w:val="nil"/>
          <w:bottom w:val="nil"/>
          <w:right w:val="nil"/>
          <w:between w:val="nil"/>
        </w:pBdr>
        <w:spacing w:after="0" w:line="240" w:lineRule="auto"/>
        <w:jc w:val="both"/>
        <w:rPr>
          <w:rFonts w:asciiTheme="majorHAnsi" w:eastAsia="Times New Roman" w:hAnsiTheme="majorHAnsi" w:cstheme="majorHAnsi"/>
          <w:color w:val="000000"/>
          <w:sz w:val="20"/>
          <w:szCs w:val="20"/>
        </w:rPr>
      </w:pPr>
      <w:r w:rsidRPr="006D4BD0">
        <w:rPr>
          <w:rFonts w:asciiTheme="majorHAnsi" w:hAnsiTheme="majorHAnsi" w:cstheme="majorHAnsi"/>
          <w:color w:val="000000"/>
          <w:sz w:val="20"/>
          <w:szCs w:val="20"/>
        </w:rPr>
        <w:t>Tiskov</w:t>
      </w:r>
      <w:r w:rsidR="00584BC1" w:rsidRPr="006D4BD0">
        <w:rPr>
          <w:rFonts w:asciiTheme="majorHAnsi" w:hAnsiTheme="majorHAnsi" w:cstheme="majorHAnsi"/>
          <w:color w:val="000000"/>
          <w:sz w:val="20"/>
          <w:szCs w:val="20"/>
        </w:rPr>
        <w:t>é</w:t>
      </w:r>
      <w:r w:rsidRPr="006D4BD0">
        <w:rPr>
          <w:rFonts w:asciiTheme="majorHAnsi" w:hAnsiTheme="majorHAnsi" w:cstheme="majorHAnsi"/>
          <w:color w:val="000000"/>
          <w:sz w:val="20"/>
          <w:szCs w:val="20"/>
        </w:rPr>
        <w:t xml:space="preserve"> </w:t>
      </w:r>
      <w:r w:rsidR="00584BC1" w:rsidRPr="006D4BD0">
        <w:rPr>
          <w:rFonts w:asciiTheme="majorHAnsi" w:hAnsiTheme="majorHAnsi" w:cstheme="majorHAnsi"/>
          <w:color w:val="000000"/>
          <w:sz w:val="20"/>
          <w:szCs w:val="20"/>
        </w:rPr>
        <w:t>oznámení</w:t>
      </w:r>
      <w:r w:rsidRPr="006D4BD0">
        <w:rPr>
          <w:rFonts w:asciiTheme="majorHAnsi" w:hAnsiTheme="majorHAnsi" w:cstheme="majorHAnsi"/>
          <w:color w:val="000000"/>
          <w:sz w:val="20"/>
          <w:szCs w:val="20"/>
        </w:rPr>
        <w:t xml:space="preserve"> k otevření výstavy </w:t>
      </w:r>
      <w:r w:rsidR="008940E6">
        <w:rPr>
          <w:rFonts w:asciiTheme="majorHAnsi" w:hAnsiTheme="majorHAnsi" w:cstheme="majorHAnsi"/>
          <w:color w:val="000000"/>
          <w:sz w:val="20"/>
          <w:szCs w:val="20"/>
        </w:rPr>
        <w:t xml:space="preserve">Karetní partie zimního krále </w:t>
      </w:r>
    </w:p>
    <w:p w14:paraId="466F2E3C" w14:textId="0694FF13" w:rsidR="00AC224A" w:rsidRPr="006D4BD0" w:rsidRDefault="009267AD" w:rsidP="0061105E">
      <w:pPr>
        <w:pBdr>
          <w:top w:val="nil"/>
          <w:left w:val="nil"/>
          <w:bottom w:val="nil"/>
          <w:right w:val="nil"/>
          <w:between w:val="nil"/>
        </w:pBdr>
        <w:spacing w:after="0" w:line="240" w:lineRule="auto"/>
        <w:jc w:val="both"/>
        <w:rPr>
          <w:rFonts w:asciiTheme="majorHAnsi" w:eastAsia="Times New Roman" w:hAnsiTheme="majorHAnsi" w:cstheme="majorHAnsi"/>
          <w:color w:val="000000"/>
        </w:rPr>
      </w:pPr>
      <w:r w:rsidRPr="006D4BD0">
        <w:rPr>
          <w:rFonts w:asciiTheme="majorHAnsi" w:hAnsiTheme="majorHAnsi" w:cstheme="majorHAnsi"/>
          <w:color w:val="000000"/>
          <w:sz w:val="20"/>
          <w:szCs w:val="20"/>
        </w:rPr>
        <w:t xml:space="preserve">Praha, </w:t>
      </w:r>
      <w:r w:rsidR="00090EE7">
        <w:rPr>
          <w:rFonts w:asciiTheme="majorHAnsi" w:hAnsiTheme="majorHAnsi" w:cstheme="majorHAnsi"/>
          <w:color w:val="000000"/>
          <w:sz w:val="20"/>
          <w:szCs w:val="20"/>
        </w:rPr>
        <w:t>21</w:t>
      </w:r>
      <w:r w:rsidRPr="006D4BD0">
        <w:rPr>
          <w:rFonts w:asciiTheme="majorHAnsi" w:hAnsiTheme="majorHAnsi" w:cstheme="majorHAnsi"/>
          <w:color w:val="000000"/>
          <w:sz w:val="20"/>
          <w:szCs w:val="20"/>
        </w:rPr>
        <w:t xml:space="preserve">. </w:t>
      </w:r>
      <w:r w:rsidR="008402EF" w:rsidRPr="006D4BD0">
        <w:rPr>
          <w:rFonts w:asciiTheme="majorHAnsi" w:hAnsiTheme="majorHAnsi" w:cstheme="majorHAnsi"/>
          <w:color w:val="000000"/>
          <w:sz w:val="20"/>
          <w:szCs w:val="20"/>
        </w:rPr>
        <w:t>čer</w:t>
      </w:r>
      <w:r w:rsidR="00090EE7">
        <w:rPr>
          <w:rFonts w:asciiTheme="majorHAnsi" w:hAnsiTheme="majorHAnsi" w:cstheme="majorHAnsi"/>
          <w:color w:val="000000"/>
          <w:sz w:val="20"/>
          <w:szCs w:val="20"/>
        </w:rPr>
        <w:t>vence</w:t>
      </w:r>
      <w:r w:rsidRPr="006D4BD0">
        <w:rPr>
          <w:rFonts w:asciiTheme="majorHAnsi" w:hAnsiTheme="majorHAnsi" w:cstheme="majorHAnsi"/>
          <w:color w:val="000000"/>
          <w:sz w:val="20"/>
          <w:szCs w:val="20"/>
        </w:rPr>
        <w:t xml:space="preserve"> 2023 </w:t>
      </w:r>
    </w:p>
    <w:p w14:paraId="324D7FA0" w14:textId="77777777" w:rsidR="00AC224A" w:rsidRPr="006D4BD0" w:rsidRDefault="00AC224A" w:rsidP="0061105E">
      <w:pPr>
        <w:pBdr>
          <w:top w:val="nil"/>
          <w:left w:val="nil"/>
          <w:bottom w:val="nil"/>
          <w:right w:val="nil"/>
          <w:between w:val="nil"/>
        </w:pBdr>
        <w:spacing w:after="0" w:line="240" w:lineRule="auto"/>
        <w:jc w:val="both"/>
        <w:rPr>
          <w:rFonts w:asciiTheme="majorHAnsi" w:eastAsia="Times New Roman" w:hAnsiTheme="majorHAnsi" w:cstheme="majorHAnsi"/>
          <w:b/>
          <w:color w:val="000000"/>
        </w:rPr>
      </w:pPr>
    </w:p>
    <w:p w14:paraId="306B5D84" w14:textId="3F308D69" w:rsidR="00E045B4" w:rsidRPr="006D4BD0" w:rsidRDefault="00BE61B0" w:rsidP="0061105E">
      <w:pPr>
        <w:shd w:val="clear" w:color="auto" w:fill="FFFFFF"/>
        <w:spacing w:after="0" w:line="240" w:lineRule="auto"/>
        <w:jc w:val="both"/>
        <w:rPr>
          <w:rFonts w:asciiTheme="majorHAnsi" w:hAnsiTheme="majorHAnsi" w:cstheme="majorHAnsi"/>
          <w:b/>
        </w:rPr>
      </w:pPr>
      <w:r w:rsidRPr="006D4BD0">
        <w:rPr>
          <w:rFonts w:asciiTheme="majorHAnsi" w:hAnsiTheme="majorHAnsi" w:cstheme="majorHAnsi"/>
          <w:b/>
        </w:rPr>
        <w:t xml:space="preserve">V </w:t>
      </w:r>
      <w:r w:rsidR="00F90116">
        <w:rPr>
          <w:rFonts w:asciiTheme="majorHAnsi" w:hAnsiTheme="majorHAnsi" w:cstheme="majorHAnsi"/>
          <w:b/>
        </w:rPr>
        <w:t>pátek</w:t>
      </w:r>
      <w:r w:rsidRPr="006D4BD0">
        <w:rPr>
          <w:rFonts w:asciiTheme="majorHAnsi" w:hAnsiTheme="majorHAnsi" w:cstheme="majorHAnsi"/>
          <w:b/>
        </w:rPr>
        <w:t xml:space="preserve"> </w:t>
      </w:r>
      <w:r w:rsidR="00F90116">
        <w:rPr>
          <w:rFonts w:asciiTheme="majorHAnsi" w:hAnsiTheme="majorHAnsi" w:cstheme="majorHAnsi"/>
          <w:b/>
        </w:rPr>
        <w:t>2</w:t>
      </w:r>
      <w:r w:rsidRPr="006D4BD0">
        <w:rPr>
          <w:rFonts w:asciiTheme="majorHAnsi" w:hAnsiTheme="majorHAnsi" w:cstheme="majorHAnsi"/>
          <w:b/>
        </w:rPr>
        <w:t>1. července 2023 se v</w:t>
      </w:r>
      <w:r w:rsidR="00F90116">
        <w:rPr>
          <w:rFonts w:asciiTheme="majorHAnsi" w:hAnsiTheme="majorHAnsi" w:cstheme="majorHAnsi"/>
          <w:b/>
        </w:rPr>
        <w:t> Historické budově</w:t>
      </w:r>
      <w:r w:rsidRPr="006D4BD0">
        <w:rPr>
          <w:rFonts w:asciiTheme="majorHAnsi" w:hAnsiTheme="majorHAnsi" w:cstheme="majorHAnsi"/>
          <w:b/>
        </w:rPr>
        <w:t xml:space="preserve"> Národního muzea otevírá</w:t>
      </w:r>
      <w:r w:rsidR="00F90116">
        <w:rPr>
          <w:rFonts w:asciiTheme="majorHAnsi" w:hAnsiTheme="majorHAnsi" w:cstheme="majorHAnsi"/>
          <w:b/>
        </w:rPr>
        <w:t xml:space="preserve"> nová </w:t>
      </w:r>
      <w:r w:rsidRPr="006D4BD0">
        <w:rPr>
          <w:rFonts w:asciiTheme="majorHAnsi" w:hAnsiTheme="majorHAnsi" w:cstheme="majorHAnsi"/>
          <w:b/>
        </w:rPr>
        <w:t>výstava s</w:t>
      </w:r>
      <w:r w:rsidR="00946603">
        <w:rPr>
          <w:rFonts w:asciiTheme="majorHAnsi" w:hAnsiTheme="majorHAnsi" w:cstheme="majorHAnsi"/>
          <w:b/>
        </w:rPr>
        <w:t> </w:t>
      </w:r>
      <w:r w:rsidRPr="006D4BD0">
        <w:rPr>
          <w:rFonts w:asciiTheme="majorHAnsi" w:hAnsiTheme="majorHAnsi" w:cstheme="majorHAnsi"/>
          <w:b/>
        </w:rPr>
        <w:t xml:space="preserve">názvem </w:t>
      </w:r>
      <w:r w:rsidR="00F90116">
        <w:rPr>
          <w:rFonts w:asciiTheme="majorHAnsi" w:hAnsiTheme="majorHAnsi" w:cstheme="majorHAnsi"/>
          <w:b/>
        </w:rPr>
        <w:t xml:space="preserve">Karetní partie zimního krále. </w:t>
      </w:r>
      <w:r w:rsidR="00C60096">
        <w:rPr>
          <w:rFonts w:asciiTheme="majorHAnsi" w:hAnsiTheme="majorHAnsi" w:cstheme="majorHAnsi"/>
          <w:b/>
        </w:rPr>
        <w:t>Ta nabí</w:t>
      </w:r>
      <w:r w:rsidR="00CC5606">
        <w:rPr>
          <w:rFonts w:asciiTheme="majorHAnsi" w:hAnsiTheme="majorHAnsi" w:cstheme="majorHAnsi"/>
          <w:b/>
        </w:rPr>
        <w:t>zí návštěvníkům jedinečnou příležitost zhlédnout uniká</w:t>
      </w:r>
      <w:r w:rsidR="00EF7CD4">
        <w:rPr>
          <w:rFonts w:asciiTheme="majorHAnsi" w:hAnsiTheme="majorHAnsi" w:cstheme="majorHAnsi"/>
          <w:b/>
        </w:rPr>
        <w:t>t</w:t>
      </w:r>
      <w:r w:rsidR="00CC5606">
        <w:rPr>
          <w:rFonts w:asciiTheme="majorHAnsi" w:hAnsiTheme="majorHAnsi" w:cstheme="majorHAnsi"/>
          <w:b/>
        </w:rPr>
        <w:t xml:space="preserve">ní soubor </w:t>
      </w:r>
      <w:r w:rsidR="00840CD4">
        <w:rPr>
          <w:rFonts w:asciiTheme="majorHAnsi" w:hAnsiTheme="majorHAnsi" w:cstheme="majorHAnsi"/>
          <w:b/>
        </w:rPr>
        <w:t xml:space="preserve">36 </w:t>
      </w:r>
      <w:r w:rsidR="00CC5606">
        <w:rPr>
          <w:rFonts w:asciiTheme="majorHAnsi" w:hAnsiTheme="majorHAnsi" w:cstheme="majorHAnsi"/>
          <w:b/>
        </w:rPr>
        <w:t xml:space="preserve">alegorických </w:t>
      </w:r>
      <w:r w:rsidR="00B537A5">
        <w:rPr>
          <w:rFonts w:asciiTheme="majorHAnsi" w:hAnsiTheme="majorHAnsi" w:cstheme="majorHAnsi"/>
          <w:b/>
        </w:rPr>
        <w:t>hracích karet</w:t>
      </w:r>
      <w:r w:rsidR="00CC5606">
        <w:rPr>
          <w:rFonts w:asciiTheme="majorHAnsi" w:hAnsiTheme="majorHAnsi" w:cstheme="majorHAnsi"/>
          <w:b/>
        </w:rPr>
        <w:t xml:space="preserve"> pocházejících z</w:t>
      </w:r>
      <w:r w:rsidR="00AC6C15">
        <w:rPr>
          <w:rFonts w:asciiTheme="majorHAnsi" w:hAnsiTheme="majorHAnsi" w:cstheme="majorHAnsi"/>
          <w:b/>
        </w:rPr>
        <w:t xml:space="preserve"> Vídně z </w:t>
      </w:r>
      <w:r w:rsidR="00CC5606">
        <w:rPr>
          <w:rFonts w:asciiTheme="majorHAnsi" w:hAnsiTheme="majorHAnsi" w:cstheme="majorHAnsi"/>
          <w:b/>
        </w:rPr>
        <w:t>počátku třicetileté války</w:t>
      </w:r>
      <w:r w:rsidR="00CC043D">
        <w:rPr>
          <w:rFonts w:asciiTheme="majorHAnsi" w:hAnsiTheme="majorHAnsi" w:cstheme="majorHAnsi"/>
          <w:b/>
        </w:rPr>
        <w:t>, která radikálně změnila běh dějin v zemích Koruny české, ale i v celé Evropě</w:t>
      </w:r>
      <w:r w:rsidR="005047C4">
        <w:rPr>
          <w:rFonts w:asciiTheme="majorHAnsi" w:hAnsiTheme="majorHAnsi" w:cstheme="majorHAnsi"/>
          <w:b/>
        </w:rPr>
        <w:t>.</w:t>
      </w:r>
      <w:r w:rsidRPr="006D4BD0">
        <w:rPr>
          <w:rFonts w:asciiTheme="majorHAnsi" w:hAnsiTheme="majorHAnsi" w:cstheme="majorHAnsi"/>
          <w:b/>
        </w:rPr>
        <w:t xml:space="preserve"> </w:t>
      </w:r>
    </w:p>
    <w:p w14:paraId="7AB80D74" w14:textId="77777777" w:rsidR="00BE61B0" w:rsidRPr="006D4BD0" w:rsidRDefault="00BE61B0" w:rsidP="0061105E">
      <w:pPr>
        <w:pStyle w:val="xmsonormal"/>
        <w:shd w:val="clear" w:color="auto" w:fill="FFFFFF"/>
        <w:spacing w:before="0" w:beforeAutospacing="0" w:after="0" w:afterAutospacing="0"/>
        <w:jc w:val="both"/>
        <w:rPr>
          <w:rFonts w:asciiTheme="majorHAnsi" w:hAnsiTheme="majorHAnsi" w:cstheme="majorHAnsi"/>
          <w:b/>
          <w:bCs/>
          <w:color w:val="242424"/>
          <w:sz w:val="22"/>
          <w:szCs w:val="22"/>
          <w:bdr w:val="none" w:sz="0" w:space="0" w:color="auto" w:frame="1"/>
        </w:rPr>
      </w:pPr>
    </w:p>
    <w:p w14:paraId="5439A62A" w14:textId="61971B4A" w:rsidR="00603629" w:rsidRDefault="00E15E54" w:rsidP="008940E6">
      <w:pPr>
        <w:shd w:val="clear" w:color="auto" w:fill="FFFFFF"/>
        <w:spacing w:after="0" w:line="240" w:lineRule="auto"/>
        <w:jc w:val="both"/>
        <w:rPr>
          <w:rFonts w:asciiTheme="majorHAnsi" w:hAnsiTheme="majorHAnsi" w:cstheme="majorHAnsi"/>
        </w:rPr>
      </w:pPr>
      <w:r>
        <w:rPr>
          <w:rFonts w:asciiTheme="majorHAnsi" w:hAnsiTheme="majorHAnsi" w:cstheme="majorHAnsi"/>
        </w:rPr>
        <w:t xml:space="preserve">Karty se svým vznikem </w:t>
      </w:r>
      <w:r w:rsidR="002C7BE8">
        <w:rPr>
          <w:rFonts w:asciiTheme="majorHAnsi" w:hAnsiTheme="majorHAnsi" w:cstheme="majorHAnsi"/>
        </w:rPr>
        <w:t>vážou k roku 1621 a alegorickou formou znázorňují po</w:t>
      </w:r>
      <w:r w:rsidR="00902472">
        <w:rPr>
          <w:rFonts w:asciiTheme="majorHAnsi" w:hAnsiTheme="majorHAnsi" w:cstheme="majorHAnsi"/>
        </w:rPr>
        <w:t>r</w:t>
      </w:r>
      <w:r w:rsidR="002C7BE8">
        <w:rPr>
          <w:rFonts w:asciiTheme="majorHAnsi" w:hAnsiTheme="majorHAnsi" w:cstheme="majorHAnsi"/>
        </w:rPr>
        <w:t xml:space="preserve">ážku </w:t>
      </w:r>
      <w:r w:rsidR="00651820">
        <w:rPr>
          <w:rFonts w:asciiTheme="majorHAnsi" w:hAnsiTheme="majorHAnsi" w:cstheme="majorHAnsi"/>
        </w:rPr>
        <w:t>českých stavů</w:t>
      </w:r>
      <w:r w:rsidR="00902472">
        <w:rPr>
          <w:rFonts w:asciiTheme="majorHAnsi" w:hAnsiTheme="majorHAnsi" w:cstheme="majorHAnsi"/>
        </w:rPr>
        <w:t xml:space="preserve"> a osudy </w:t>
      </w:r>
      <w:r w:rsidR="00EE0999">
        <w:rPr>
          <w:rFonts w:asciiTheme="majorHAnsi" w:hAnsiTheme="majorHAnsi" w:cstheme="majorHAnsi"/>
        </w:rPr>
        <w:t xml:space="preserve">„zimního krále“ </w:t>
      </w:r>
      <w:r w:rsidR="00902472">
        <w:rPr>
          <w:rFonts w:asciiTheme="majorHAnsi" w:hAnsiTheme="majorHAnsi" w:cstheme="majorHAnsi"/>
        </w:rPr>
        <w:t>Fridricha Falckého</w:t>
      </w:r>
      <w:r w:rsidR="00025A64">
        <w:rPr>
          <w:rFonts w:asciiTheme="majorHAnsi" w:hAnsiTheme="majorHAnsi" w:cstheme="majorHAnsi"/>
        </w:rPr>
        <w:t xml:space="preserve"> i dalších významných osobností</w:t>
      </w:r>
      <w:r w:rsidR="00651820">
        <w:rPr>
          <w:rFonts w:asciiTheme="majorHAnsi" w:hAnsiTheme="majorHAnsi" w:cstheme="majorHAnsi"/>
        </w:rPr>
        <w:t xml:space="preserve"> stavovského povstání</w:t>
      </w:r>
      <w:r w:rsidR="00902472">
        <w:rPr>
          <w:rFonts w:asciiTheme="majorHAnsi" w:hAnsiTheme="majorHAnsi" w:cstheme="majorHAnsi"/>
        </w:rPr>
        <w:t xml:space="preserve">. </w:t>
      </w:r>
      <w:r w:rsidR="00FE6D10">
        <w:rPr>
          <w:rFonts w:asciiTheme="majorHAnsi" w:hAnsiTheme="majorHAnsi" w:cstheme="majorHAnsi"/>
        </w:rPr>
        <w:t xml:space="preserve">Originální </w:t>
      </w:r>
      <w:r w:rsidR="00894A6B">
        <w:rPr>
          <w:rFonts w:asciiTheme="majorHAnsi" w:hAnsiTheme="majorHAnsi" w:cstheme="majorHAnsi"/>
        </w:rPr>
        <w:t xml:space="preserve">soubor mědirytů </w:t>
      </w:r>
      <w:r w:rsidR="005629F0">
        <w:rPr>
          <w:rFonts w:asciiTheme="majorHAnsi" w:hAnsiTheme="majorHAnsi" w:cstheme="majorHAnsi"/>
        </w:rPr>
        <w:t xml:space="preserve">se dochoval pouze ve dvou exemplářích. </w:t>
      </w:r>
      <w:r w:rsidR="00DA3399">
        <w:rPr>
          <w:rFonts w:asciiTheme="majorHAnsi" w:hAnsiTheme="majorHAnsi" w:cstheme="majorHAnsi"/>
        </w:rPr>
        <w:t>Jeden z nich je součástí tzv. Troilova sborníku</w:t>
      </w:r>
      <w:r w:rsidR="00B064F6">
        <w:rPr>
          <w:rFonts w:asciiTheme="majorHAnsi" w:hAnsiTheme="majorHAnsi" w:cstheme="majorHAnsi"/>
        </w:rPr>
        <w:t xml:space="preserve">, souboru téměř dvou set </w:t>
      </w:r>
      <w:r w:rsidR="00B81B23">
        <w:rPr>
          <w:rFonts w:asciiTheme="majorHAnsi" w:hAnsiTheme="majorHAnsi" w:cstheme="majorHAnsi"/>
        </w:rPr>
        <w:t>grafik</w:t>
      </w:r>
      <w:r w:rsidR="0002250E">
        <w:rPr>
          <w:rFonts w:asciiTheme="majorHAnsi" w:hAnsiTheme="majorHAnsi" w:cstheme="majorHAnsi"/>
        </w:rPr>
        <w:t xml:space="preserve"> ze začátku 17. století</w:t>
      </w:r>
      <w:r w:rsidR="00DA3399">
        <w:rPr>
          <w:rFonts w:asciiTheme="majorHAnsi" w:hAnsiTheme="majorHAnsi" w:cstheme="majorHAnsi"/>
        </w:rPr>
        <w:t xml:space="preserve">, který má ve svých sbírkách Národní muzeum. </w:t>
      </w:r>
      <w:r w:rsidR="006E6F0C">
        <w:rPr>
          <w:rFonts w:asciiTheme="majorHAnsi" w:hAnsiTheme="majorHAnsi" w:cstheme="majorHAnsi"/>
        </w:rPr>
        <w:t>Druh</w:t>
      </w:r>
      <w:r w:rsidR="008411F9">
        <w:rPr>
          <w:rFonts w:asciiTheme="majorHAnsi" w:hAnsiTheme="majorHAnsi" w:cstheme="majorHAnsi"/>
        </w:rPr>
        <w:t>á sada</w:t>
      </w:r>
      <w:r w:rsidR="006E6F0C">
        <w:rPr>
          <w:rFonts w:asciiTheme="majorHAnsi" w:hAnsiTheme="majorHAnsi" w:cstheme="majorHAnsi"/>
        </w:rPr>
        <w:t xml:space="preserve"> </w:t>
      </w:r>
      <w:r w:rsidR="00FE711F">
        <w:rPr>
          <w:rFonts w:asciiTheme="majorHAnsi" w:hAnsiTheme="majorHAnsi" w:cstheme="majorHAnsi"/>
        </w:rPr>
        <w:t>je vystaven</w:t>
      </w:r>
      <w:r w:rsidR="008411F9">
        <w:rPr>
          <w:rFonts w:asciiTheme="majorHAnsi" w:hAnsiTheme="majorHAnsi" w:cstheme="majorHAnsi"/>
        </w:rPr>
        <w:t>a</w:t>
      </w:r>
      <w:r w:rsidR="00FE711F">
        <w:rPr>
          <w:rFonts w:asciiTheme="majorHAnsi" w:hAnsiTheme="majorHAnsi" w:cstheme="majorHAnsi"/>
        </w:rPr>
        <w:t xml:space="preserve"> v</w:t>
      </w:r>
      <w:r w:rsidR="0002250E">
        <w:rPr>
          <w:rFonts w:asciiTheme="majorHAnsi" w:hAnsiTheme="majorHAnsi" w:cstheme="majorHAnsi"/>
        </w:rPr>
        <w:t xml:space="preserve"> </w:t>
      </w:r>
      <w:r w:rsidR="000E66B0">
        <w:rPr>
          <w:rFonts w:asciiTheme="majorHAnsi" w:hAnsiTheme="majorHAnsi" w:cstheme="majorHAnsi"/>
        </w:rPr>
        <w:t>Deutsches Spielkart</w:t>
      </w:r>
      <w:r w:rsidR="00A8302C">
        <w:rPr>
          <w:rFonts w:asciiTheme="majorHAnsi" w:hAnsiTheme="majorHAnsi" w:cstheme="majorHAnsi"/>
        </w:rPr>
        <w:t xml:space="preserve">enmuseum v německém Leinfelden-Echterdingen. </w:t>
      </w:r>
    </w:p>
    <w:p w14:paraId="55AD1CB9" w14:textId="77777777" w:rsidR="00603629" w:rsidRDefault="00603629" w:rsidP="008940E6">
      <w:pPr>
        <w:shd w:val="clear" w:color="auto" w:fill="FFFFFF"/>
        <w:spacing w:after="0" w:line="240" w:lineRule="auto"/>
        <w:jc w:val="both"/>
        <w:rPr>
          <w:rFonts w:asciiTheme="majorHAnsi" w:hAnsiTheme="majorHAnsi" w:cstheme="majorHAnsi"/>
        </w:rPr>
      </w:pPr>
    </w:p>
    <w:p w14:paraId="4017213D" w14:textId="5AC7ECC5" w:rsidR="009D6D15" w:rsidRDefault="00025A64" w:rsidP="008940E6">
      <w:pPr>
        <w:shd w:val="clear" w:color="auto" w:fill="FFFFFF"/>
        <w:spacing w:after="0" w:line="240" w:lineRule="auto"/>
        <w:jc w:val="both"/>
        <w:rPr>
          <w:rFonts w:asciiTheme="majorHAnsi" w:hAnsiTheme="majorHAnsi" w:cstheme="majorHAnsi"/>
        </w:rPr>
      </w:pPr>
      <w:r>
        <w:rPr>
          <w:rFonts w:asciiTheme="majorHAnsi" w:hAnsiTheme="majorHAnsi" w:cstheme="majorHAnsi"/>
        </w:rPr>
        <w:t>Karty jsou</w:t>
      </w:r>
      <w:r w:rsidR="009D6D15">
        <w:rPr>
          <w:rFonts w:asciiTheme="majorHAnsi" w:hAnsiTheme="majorHAnsi" w:cstheme="majorHAnsi"/>
        </w:rPr>
        <w:t xml:space="preserve"> doplněn</w:t>
      </w:r>
      <w:r>
        <w:rPr>
          <w:rFonts w:asciiTheme="majorHAnsi" w:hAnsiTheme="majorHAnsi" w:cstheme="majorHAnsi"/>
        </w:rPr>
        <w:t>y</w:t>
      </w:r>
      <w:r w:rsidR="008411F9">
        <w:rPr>
          <w:rFonts w:asciiTheme="majorHAnsi" w:hAnsiTheme="majorHAnsi" w:cstheme="majorHAnsi"/>
        </w:rPr>
        <w:t xml:space="preserve"> vysvětlujícími</w:t>
      </w:r>
      <w:r w:rsidR="009D6D15">
        <w:rPr>
          <w:rFonts w:asciiTheme="majorHAnsi" w:hAnsiTheme="majorHAnsi" w:cstheme="majorHAnsi"/>
        </w:rPr>
        <w:t xml:space="preserve"> latinskými </w:t>
      </w:r>
      <w:r w:rsidR="008B73F3">
        <w:rPr>
          <w:rFonts w:asciiTheme="majorHAnsi" w:hAnsiTheme="majorHAnsi" w:cstheme="majorHAnsi"/>
        </w:rPr>
        <w:t>komentáři</w:t>
      </w:r>
      <w:r w:rsidR="001907DF">
        <w:rPr>
          <w:rFonts w:asciiTheme="majorHAnsi" w:hAnsiTheme="majorHAnsi" w:cstheme="majorHAnsi"/>
        </w:rPr>
        <w:t xml:space="preserve"> </w:t>
      </w:r>
      <w:r w:rsidR="00D81832">
        <w:rPr>
          <w:rFonts w:asciiTheme="majorHAnsi" w:hAnsiTheme="majorHAnsi" w:cstheme="majorHAnsi"/>
        </w:rPr>
        <w:t xml:space="preserve">významného slezského </w:t>
      </w:r>
      <w:r w:rsidR="001907DF">
        <w:rPr>
          <w:rFonts w:asciiTheme="majorHAnsi" w:hAnsiTheme="majorHAnsi" w:cstheme="majorHAnsi"/>
        </w:rPr>
        <w:t>sběratele a</w:t>
      </w:r>
      <w:r w:rsidR="00946603">
        <w:rPr>
          <w:rFonts w:asciiTheme="majorHAnsi" w:hAnsiTheme="majorHAnsi" w:cstheme="majorHAnsi"/>
        </w:rPr>
        <w:t> </w:t>
      </w:r>
      <w:r w:rsidR="001907DF">
        <w:rPr>
          <w:rFonts w:asciiTheme="majorHAnsi" w:hAnsiTheme="majorHAnsi" w:cstheme="majorHAnsi"/>
        </w:rPr>
        <w:t>bibliofila Františka Gottfrieda Troil</w:t>
      </w:r>
      <w:r w:rsidR="0008201A">
        <w:rPr>
          <w:rFonts w:asciiTheme="majorHAnsi" w:hAnsiTheme="majorHAnsi" w:cstheme="majorHAnsi"/>
        </w:rPr>
        <w:t>a</w:t>
      </w:r>
      <w:r w:rsidR="001907DF">
        <w:rPr>
          <w:rFonts w:asciiTheme="majorHAnsi" w:hAnsiTheme="majorHAnsi" w:cstheme="majorHAnsi"/>
        </w:rPr>
        <w:t xml:space="preserve">, v jehož majetku se soubor karet nacházel. </w:t>
      </w:r>
      <w:r w:rsidR="00116C1D" w:rsidRPr="00116C1D">
        <w:rPr>
          <w:rFonts w:asciiTheme="majorHAnsi" w:hAnsiTheme="majorHAnsi" w:cstheme="majorHAnsi"/>
        </w:rPr>
        <w:t>Jejich autorem byl polský františkán Wojciech Dembołęcki, jenž působil jako vojenský kaplan polského kozáckého oddílu lisovčíků, který rovněž zasáhl do bojů třicetileté války. Proto je také karetní soubor nadepsán Vysvětlení tajemství nových hracích karet, zvaných Karty kozáků lisovčíků</w:t>
      </w:r>
      <w:r w:rsidR="0008201A">
        <w:rPr>
          <w:rFonts w:asciiTheme="majorHAnsi" w:hAnsiTheme="majorHAnsi" w:cstheme="majorHAnsi"/>
        </w:rPr>
        <w:t>.</w:t>
      </w:r>
    </w:p>
    <w:p w14:paraId="022D952B" w14:textId="77777777" w:rsidR="009D6D15" w:rsidRDefault="009D6D15" w:rsidP="008940E6">
      <w:pPr>
        <w:shd w:val="clear" w:color="auto" w:fill="FFFFFF"/>
        <w:spacing w:after="0" w:line="240" w:lineRule="auto"/>
        <w:jc w:val="both"/>
        <w:rPr>
          <w:rFonts w:asciiTheme="majorHAnsi" w:hAnsiTheme="majorHAnsi" w:cstheme="majorHAnsi"/>
        </w:rPr>
      </w:pPr>
    </w:p>
    <w:p w14:paraId="4E5135A5" w14:textId="414D43A3" w:rsidR="009D6D15" w:rsidRDefault="000768AC" w:rsidP="008940E6">
      <w:pPr>
        <w:shd w:val="clear" w:color="auto" w:fill="FFFFFF"/>
        <w:spacing w:after="0" w:line="240" w:lineRule="auto"/>
        <w:jc w:val="both"/>
        <w:rPr>
          <w:rFonts w:asciiTheme="majorHAnsi" w:hAnsiTheme="majorHAnsi" w:cstheme="majorHAnsi"/>
        </w:rPr>
      </w:pPr>
      <w:r>
        <w:rPr>
          <w:rFonts w:asciiTheme="majorHAnsi" w:hAnsiTheme="majorHAnsi" w:cstheme="majorHAnsi"/>
        </w:rPr>
        <w:t>Výstav</w:t>
      </w:r>
      <w:r w:rsidR="0050473B">
        <w:rPr>
          <w:rFonts w:asciiTheme="majorHAnsi" w:hAnsiTheme="majorHAnsi" w:cstheme="majorHAnsi"/>
        </w:rPr>
        <w:t>u</w:t>
      </w:r>
      <w:r>
        <w:rPr>
          <w:rFonts w:asciiTheme="majorHAnsi" w:hAnsiTheme="majorHAnsi" w:cstheme="majorHAnsi"/>
        </w:rPr>
        <w:t xml:space="preserve"> Karetní </w:t>
      </w:r>
      <w:r w:rsidR="00C060C1">
        <w:rPr>
          <w:rFonts w:asciiTheme="majorHAnsi" w:hAnsiTheme="majorHAnsi" w:cstheme="majorHAnsi"/>
        </w:rPr>
        <w:t xml:space="preserve">partie zimního krále </w:t>
      </w:r>
      <w:r w:rsidR="009B02BC">
        <w:rPr>
          <w:rFonts w:asciiTheme="majorHAnsi" w:hAnsiTheme="majorHAnsi" w:cstheme="majorHAnsi"/>
        </w:rPr>
        <w:t xml:space="preserve">je možné v Historické budově Národního muzea navštívit do 20. října 2023. </w:t>
      </w:r>
    </w:p>
    <w:p w14:paraId="00A568CA" w14:textId="77777777" w:rsidR="00E15E54" w:rsidRDefault="00E15E54" w:rsidP="008940E6">
      <w:pPr>
        <w:shd w:val="clear" w:color="auto" w:fill="FFFFFF"/>
        <w:spacing w:after="0" w:line="240" w:lineRule="auto"/>
        <w:jc w:val="both"/>
        <w:rPr>
          <w:rFonts w:asciiTheme="majorHAnsi" w:hAnsiTheme="majorHAnsi" w:cstheme="majorHAnsi"/>
        </w:rPr>
      </w:pPr>
    </w:p>
    <w:p w14:paraId="4558F92B" w14:textId="1AE1CF45" w:rsidR="00AC224A" w:rsidRPr="006D4BD0" w:rsidRDefault="009267AD" w:rsidP="0061105E">
      <w:pPr>
        <w:shd w:val="clear" w:color="auto" w:fill="FFFFFF"/>
        <w:spacing w:after="0" w:line="240" w:lineRule="auto"/>
        <w:jc w:val="both"/>
        <w:rPr>
          <w:rFonts w:asciiTheme="majorHAnsi" w:hAnsiTheme="majorHAnsi" w:cstheme="majorHAnsi"/>
        </w:rPr>
      </w:pPr>
      <w:r w:rsidRPr="006D4BD0">
        <w:rPr>
          <w:rFonts w:asciiTheme="majorHAnsi" w:hAnsiTheme="majorHAnsi" w:cstheme="majorHAnsi"/>
        </w:rPr>
        <w:t xml:space="preserve">Více informací naleznete na </w:t>
      </w:r>
      <w:hyperlink r:id="rId7">
        <w:r w:rsidRPr="006D4BD0">
          <w:rPr>
            <w:rFonts w:asciiTheme="majorHAnsi" w:hAnsiTheme="majorHAnsi" w:cstheme="majorHAnsi"/>
            <w:color w:val="0000FF"/>
            <w:u w:val="single"/>
          </w:rPr>
          <w:t>www.nm.cz</w:t>
        </w:r>
      </w:hyperlink>
    </w:p>
    <w:p w14:paraId="35AE9AAA" w14:textId="77777777" w:rsidR="00AC224A" w:rsidRPr="006D4BD0" w:rsidRDefault="00AC224A" w:rsidP="0061105E">
      <w:pPr>
        <w:shd w:val="clear" w:color="auto" w:fill="FFFFFF"/>
        <w:spacing w:after="0" w:line="240" w:lineRule="auto"/>
        <w:jc w:val="both"/>
        <w:rPr>
          <w:rFonts w:asciiTheme="majorHAnsi" w:hAnsiTheme="majorHAnsi" w:cstheme="majorHAnsi"/>
          <w:b/>
          <w:color w:val="A50343"/>
          <w:sz w:val="22"/>
          <w:szCs w:val="22"/>
        </w:rPr>
      </w:pPr>
    </w:p>
    <w:p w14:paraId="339826ED" w14:textId="77777777" w:rsidR="00E0458C" w:rsidRDefault="00E0458C" w:rsidP="0061105E">
      <w:pPr>
        <w:shd w:val="clear" w:color="auto" w:fill="FFFFFF"/>
        <w:spacing w:after="0" w:line="240" w:lineRule="auto"/>
        <w:jc w:val="both"/>
        <w:rPr>
          <w:rFonts w:asciiTheme="majorHAnsi" w:hAnsiTheme="majorHAnsi" w:cstheme="majorHAnsi"/>
          <w:b/>
          <w:color w:val="A50343"/>
          <w:sz w:val="22"/>
          <w:szCs w:val="22"/>
        </w:rPr>
      </w:pPr>
    </w:p>
    <w:p w14:paraId="0670399D" w14:textId="3A6AF079" w:rsidR="00AC224A" w:rsidRPr="006D4BD0" w:rsidRDefault="009267AD" w:rsidP="0061105E">
      <w:pPr>
        <w:shd w:val="clear" w:color="auto" w:fill="FFFFFF"/>
        <w:spacing w:after="0" w:line="240" w:lineRule="auto"/>
        <w:jc w:val="both"/>
        <w:rPr>
          <w:rFonts w:asciiTheme="majorHAnsi" w:hAnsiTheme="majorHAnsi" w:cstheme="majorHAnsi"/>
          <w:color w:val="000000"/>
          <w:sz w:val="22"/>
          <w:szCs w:val="22"/>
        </w:rPr>
      </w:pPr>
      <w:r w:rsidRPr="006D4BD0">
        <w:rPr>
          <w:rFonts w:asciiTheme="majorHAnsi" w:hAnsiTheme="majorHAnsi" w:cstheme="majorHAnsi"/>
          <w:b/>
          <w:color w:val="A50343"/>
          <w:sz w:val="22"/>
          <w:szCs w:val="22"/>
        </w:rPr>
        <w:t>Mgr. Kristina Kvapilová</w:t>
      </w:r>
    </w:p>
    <w:p w14:paraId="1A5EF06A" w14:textId="77777777" w:rsidR="00AC224A" w:rsidRPr="006D4BD0" w:rsidRDefault="009267AD" w:rsidP="0061105E">
      <w:pPr>
        <w:spacing w:after="0" w:line="240" w:lineRule="auto"/>
        <w:jc w:val="both"/>
        <w:rPr>
          <w:rFonts w:asciiTheme="majorHAnsi" w:hAnsiTheme="majorHAnsi" w:cstheme="majorHAnsi"/>
          <w:i/>
          <w:sz w:val="22"/>
          <w:szCs w:val="22"/>
        </w:rPr>
      </w:pPr>
      <w:r w:rsidRPr="006D4BD0">
        <w:rPr>
          <w:rFonts w:asciiTheme="majorHAnsi" w:hAnsiTheme="majorHAnsi" w:cstheme="majorHAnsi"/>
          <w:i/>
          <w:sz w:val="22"/>
          <w:szCs w:val="22"/>
        </w:rPr>
        <w:t xml:space="preserve">Vedoucí Oddělení vnějších vztahů </w:t>
      </w:r>
    </w:p>
    <w:p w14:paraId="4739C4B6" w14:textId="77777777" w:rsidR="00AC224A" w:rsidRPr="006D4BD0" w:rsidRDefault="009267AD" w:rsidP="0061105E">
      <w:pPr>
        <w:spacing w:after="0" w:line="240" w:lineRule="auto"/>
        <w:jc w:val="both"/>
        <w:rPr>
          <w:rFonts w:asciiTheme="majorHAnsi" w:hAnsiTheme="majorHAnsi" w:cstheme="majorHAnsi"/>
          <w:b/>
          <w:sz w:val="22"/>
          <w:szCs w:val="22"/>
        </w:rPr>
      </w:pPr>
      <w:r w:rsidRPr="006D4BD0">
        <w:rPr>
          <w:rFonts w:asciiTheme="majorHAnsi" w:hAnsiTheme="majorHAnsi" w:cstheme="majorHAnsi"/>
          <w:sz w:val="22"/>
          <w:szCs w:val="22"/>
        </w:rPr>
        <w:t xml:space="preserve">NÁRODNÍ MUZEUM       </w:t>
      </w:r>
    </w:p>
    <w:p w14:paraId="0E3C486C" w14:textId="77777777" w:rsidR="00AC224A" w:rsidRPr="006D4BD0" w:rsidRDefault="009267AD" w:rsidP="0061105E">
      <w:pPr>
        <w:tabs>
          <w:tab w:val="left" w:pos="2649"/>
        </w:tabs>
        <w:spacing w:after="0" w:line="240" w:lineRule="auto"/>
        <w:jc w:val="both"/>
        <w:rPr>
          <w:rFonts w:asciiTheme="majorHAnsi" w:hAnsiTheme="majorHAnsi" w:cstheme="majorHAnsi"/>
          <w:sz w:val="22"/>
          <w:szCs w:val="22"/>
        </w:rPr>
      </w:pPr>
      <w:r w:rsidRPr="006D4BD0">
        <w:rPr>
          <w:rFonts w:asciiTheme="majorHAnsi" w:hAnsiTheme="majorHAnsi" w:cstheme="majorHAnsi"/>
          <w:color w:val="A50343"/>
          <w:sz w:val="22"/>
          <w:szCs w:val="22"/>
        </w:rPr>
        <w:t>T:</w:t>
      </w:r>
      <w:r w:rsidRPr="006D4BD0">
        <w:rPr>
          <w:rFonts w:asciiTheme="majorHAnsi" w:hAnsiTheme="majorHAnsi" w:cstheme="majorHAnsi"/>
          <w:sz w:val="22"/>
          <w:szCs w:val="22"/>
        </w:rPr>
        <w:t xml:space="preserve"> +420 224 497 250                                      </w:t>
      </w:r>
    </w:p>
    <w:p w14:paraId="39B30398" w14:textId="77777777" w:rsidR="00AC224A" w:rsidRPr="006D4BD0" w:rsidRDefault="009267AD" w:rsidP="0061105E">
      <w:pPr>
        <w:spacing w:after="0" w:line="240" w:lineRule="auto"/>
        <w:jc w:val="both"/>
        <w:rPr>
          <w:rFonts w:asciiTheme="majorHAnsi" w:hAnsiTheme="majorHAnsi" w:cstheme="majorHAnsi"/>
          <w:sz w:val="22"/>
          <w:szCs w:val="22"/>
        </w:rPr>
      </w:pPr>
      <w:r w:rsidRPr="006D4BD0">
        <w:rPr>
          <w:rFonts w:asciiTheme="majorHAnsi" w:hAnsiTheme="majorHAnsi" w:cstheme="majorHAnsi"/>
          <w:color w:val="A50343"/>
          <w:sz w:val="22"/>
          <w:szCs w:val="22"/>
        </w:rPr>
        <w:t>M:</w:t>
      </w:r>
      <w:r w:rsidRPr="006D4BD0">
        <w:rPr>
          <w:rFonts w:asciiTheme="majorHAnsi" w:hAnsiTheme="majorHAnsi" w:cstheme="majorHAnsi"/>
          <w:sz w:val="22"/>
          <w:szCs w:val="22"/>
        </w:rPr>
        <w:t xml:space="preserve"> +420 731 514 077           </w:t>
      </w:r>
    </w:p>
    <w:p w14:paraId="71F90828" w14:textId="7E7D8078" w:rsidR="00AC224A" w:rsidRPr="006D4BD0" w:rsidRDefault="009267AD" w:rsidP="0061105E">
      <w:pPr>
        <w:spacing w:after="0" w:line="240" w:lineRule="auto"/>
        <w:jc w:val="both"/>
        <w:rPr>
          <w:rFonts w:asciiTheme="majorHAnsi" w:hAnsiTheme="majorHAnsi" w:cstheme="majorHAnsi"/>
          <w:sz w:val="22"/>
          <w:szCs w:val="22"/>
        </w:rPr>
      </w:pPr>
      <w:r w:rsidRPr="006D4BD0">
        <w:rPr>
          <w:rFonts w:asciiTheme="majorHAnsi" w:hAnsiTheme="majorHAnsi" w:cstheme="majorHAnsi"/>
          <w:color w:val="A50343"/>
          <w:sz w:val="22"/>
          <w:szCs w:val="22"/>
        </w:rPr>
        <w:t xml:space="preserve">E: </w:t>
      </w:r>
      <w:hyperlink r:id="rId8">
        <w:r w:rsidRPr="006D4BD0">
          <w:rPr>
            <w:rFonts w:asciiTheme="majorHAnsi" w:hAnsiTheme="majorHAnsi" w:cstheme="majorHAnsi"/>
            <w:color w:val="0000FF"/>
            <w:sz w:val="22"/>
            <w:szCs w:val="22"/>
            <w:u w:val="single"/>
          </w:rPr>
          <w:t>kristina.kvapilova@nm.cz</w:t>
        </w:r>
      </w:hyperlink>
    </w:p>
    <w:sectPr w:rsidR="00AC224A" w:rsidRPr="006D4BD0" w:rsidSect="006C30B4">
      <w:headerReference w:type="default" r:id="rId9"/>
      <w:footerReference w:type="default" r:id="rId10"/>
      <w:pgSz w:w="11906" w:h="16838"/>
      <w:pgMar w:top="1418" w:right="1418" w:bottom="1418" w:left="1418" w:header="851"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FA9D" w14:textId="77777777" w:rsidR="009376BA" w:rsidRDefault="009376BA">
      <w:pPr>
        <w:spacing w:after="0" w:line="240" w:lineRule="auto"/>
      </w:pPr>
      <w:r>
        <w:separator/>
      </w:r>
    </w:p>
  </w:endnote>
  <w:endnote w:type="continuationSeparator" w:id="0">
    <w:p w14:paraId="3E414781" w14:textId="77777777" w:rsidR="009376BA" w:rsidRDefault="0093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3556" w14:textId="77777777" w:rsidR="00AC224A" w:rsidRDefault="009267AD">
    <w:pPr>
      <w:pBdr>
        <w:top w:val="nil"/>
        <w:left w:val="nil"/>
        <w:bottom w:val="nil"/>
        <w:right w:val="nil"/>
        <w:between w:val="nil"/>
      </w:pBdr>
      <w:tabs>
        <w:tab w:val="center" w:pos="4536"/>
        <w:tab w:val="right" w:pos="9072"/>
      </w:tabs>
      <w:spacing w:after="0" w:line="240" w:lineRule="auto"/>
      <w:rPr>
        <w:color w:val="000000"/>
        <w:sz w:val="22"/>
        <w:szCs w:val="22"/>
      </w:rPr>
    </w:pPr>
    <w:r>
      <w:rPr>
        <w:noProof/>
      </w:rPr>
      <w:drawing>
        <wp:anchor distT="0" distB="0" distL="0" distR="0" simplePos="0" relativeHeight="251660288" behindDoc="1" locked="0" layoutInCell="1" hidden="0" allowOverlap="1" wp14:anchorId="0F37B7C2" wp14:editId="6791503C">
          <wp:simplePos x="0" y="0"/>
          <wp:positionH relativeFrom="column">
            <wp:posOffset>-892809</wp:posOffset>
          </wp:positionH>
          <wp:positionV relativeFrom="paragraph">
            <wp:posOffset>-201892</wp:posOffset>
          </wp:positionV>
          <wp:extent cx="7560000" cy="7525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7525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1468" w14:textId="77777777" w:rsidR="009376BA" w:rsidRDefault="009376BA">
      <w:pPr>
        <w:spacing w:after="0" w:line="240" w:lineRule="auto"/>
      </w:pPr>
      <w:r>
        <w:separator/>
      </w:r>
    </w:p>
  </w:footnote>
  <w:footnote w:type="continuationSeparator" w:id="0">
    <w:p w14:paraId="6D587DC3" w14:textId="77777777" w:rsidR="009376BA" w:rsidRDefault="00937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8130" w14:textId="5B32D973" w:rsidR="00AC224A" w:rsidRDefault="009267AD">
    <w:pPr>
      <w:spacing w:after="0" w:line="240" w:lineRule="auto"/>
      <w:jc w:val="right"/>
      <w:rPr>
        <w:b/>
        <w:color w:val="A50343"/>
        <w:sz w:val="40"/>
        <w:szCs w:val="40"/>
      </w:rPr>
    </w:pPr>
    <w:r>
      <w:rPr>
        <w:b/>
        <w:color w:val="A50343"/>
        <w:sz w:val="40"/>
        <w:szCs w:val="40"/>
      </w:rPr>
      <w:t>Tiskov</w:t>
    </w:r>
    <w:r w:rsidR="00037DDA">
      <w:rPr>
        <w:b/>
        <w:color w:val="A50343"/>
        <w:sz w:val="40"/>
        <w:szCs w:val="40"/>
      </w:rPr>
      <w:t>é</w:t>
    </w:r>
    <w:r>
      <w:rPr>
        <w:b/>
        <w:color w:val="A50343"/>
        <w:sz w:val="40"/>
        <w:szCs w:val="40"/>
      </w:rPr>
      <w:t xml:space="preserve"> </w:t>
    </w:r>
    <w:r>
      <w:rPr>
        <w:noProof/>
      </w:rPr>
      <w:drawing>
        <wp:anchor distT="0" distB="0" distL="114300" distR="114300" simplePos="0" relativeHeight="251658240" behindDoc="0" locked="0" layoutInCell="1" hidden="0" allowOverlap="1" wp14:anchorId="266165E6" wp14:editId="018EF55C">
          <wp:simplePos x="0" y="0"/>
          <wp:positionH relativeFrom="column">
            <wp:posOffset>-50164</wp:posOffset>
          </wp:positionH>
          <wp:positionV relativeFrom="paragraph">
            <wp:posOffset>-88264</wp:posOffset>
          </wp:positionV>
          <wp:extent cx="2624455" cy="72199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12888" t="34062" r="13135" b="37157"/>
                  <a:stretch>
                    <a:fillRect/>
                  </a:stretch>
                </pic:blipFill>
                <pic:spPr>
                  <a:xfrm>
                    <a:off x="0" y="0"/>
                    <a:ext cx="2624455" cy="721995"/>
                  </a:xfrm>
                  <a:prstGeom prst="rect">
                    <a:avLst/>
                  </a:prstGeom>
                  <a:ln/>
                </pic:spPr>
              </pic:pic>
            </a:graphicData>
          </a:graphic>
        </wp:anchor>
      </w:drawing>
    </w:r>
    <w:r w:rsidR="00037DDA">
      <w:rPr>
        <w:b/>
        <w:color w:val="A50343"/>
        <w:sz w:val="40"/>
        <w:szCs w:val="40"/>
      </w:rPr>
      <w:t>oznámení</w:t>
    </w:r>
  </w:p>
  <w:p w14:paraId="783F0E30" w14:textId="77777777" w:rsidR="00AC224A" w:rsidRDefault="009267AD">
    <w:pPr>
      <w:spacing w:after="0" w:line="240" w:lineRule="auto"/>
      <w:jc w:val="right"/>
      <w:rPr>
        <w:sz w:val="32"/>
        <w:szCs w:val="32"/>
      </w:rPr>
    </w:pPr>
    <w:r>
      <w:rPr>
        <w:sz w:val="32"/>
        <w:szCs w:val="32"/>
      </w:rPr>
      <w:t>Národní muzeum</w:t>
    </w:r>
  </w:p>
  <w:p w14:paraId="26103C07" w14:textId="77777777" w:rsidR="00AC224A" w:rsidRDefault="009267AD">
    <w:pPr>
      <w:spacing w:after="0" w:line="240" w:lineRule="auto"/>
      <w:jc w:val="right"/>
      <w:rPr>
        <w:sz w:val="32"/>
        <w:szCs w:val="32"/>
      </w:rPr>
    </w:pPr>
    <w:r>
      <w:rPr>
        <w:noProof/>
        <w:color w:val="AEAAAA"/>
      </w:rPr>
      <mc:AlternateContent>
        <mc:Choice Requires="wps">
          <w:drawing>
            <wp:anchor distT="0" distB="0" distL="114300" distR="114300" simplePos="0" relativeHeight="251659264" behindDoc="0" locked="0" layoutInCell="1" hidden="0" allowOverlap="1" wp14:anchorId="646784DD" wp14:editId="72610633">
              <wp:simplePos x="0" y="0"/>
              <wp:positionH relativeFrom="margin">
                <wp:posOffset>-253103</wp:posOffset>
              </wp:positionH>
              <wp:positionV relativeFrom="page">
                <wp:posOffset>1302908</wp:posOffset>
              </wp:positionV>
              <wp:extent cx="6236933" cy="40565"/>
              <wp:effectExtent l="0" t="0" r="0" b="0"/>
              <wp:wrapNone/>
              <wp:docPr id="1" name="Přímá spojnice se šipkou 1"/>
              <wp:cNvGraphicFramePr/>
              <a:graphic xmlns:a="http://schemas.openxmlformats.org/drawingml/2006/main">
                <a:graphicData uri="http://schemas.microsoft.com/office/word/2010/wordprocessingShape">
                  <wps:wsp>
                    <wps:cNvCnPr/>
                    <wps:spPr>
                      <a:xfrm>
                        <a:off x="2237059" y="3769243"/>
                        <a:ext cx="6217883" cy="21515"/>
                      </a:xfrm>
                      <a:prstGeom prst="straightConnector1">
                        <a:avLst/>
                      </a:prstGeom>
                      <a:noFill/>
                      <a:ln w="19050" cap="flat" cmpd="sng">
                        <a:solidFill>
                          <a:srgbClr val="AEABAB"/>
                        </a:solidFill>
                        <a:prstDash val="solid"/>
                        <a:miter lim="800000"/>
                        <a:headEnd type="none" w="sm" len="sm"/>
                        <a:tailEnd type="none" w="sm" len="sm"/>
                      </a:ln>
                    </wps:spPr>
                    <wps:bodyPr/>
                  </wps:wsp>
                </a:graphicData>
              </a:graphic>
            </wp:anchor>
          </w:drawing>
        </mc:Choice>
        <mc:Fallback>
          <w:pict>
            <v:shapetype w14:anchorId="2AAB7506" id="_x0000_t32" coordsize="21600,21600" o:spt="32" o:oned="t" path="m,l21600,21600e" filled="f">
              <v:path arrowok="t" fillok="f" o:connecttype="none"/>
              <o:lock v:ext="edit" shapetype="t"/>
            </v:shapetype>
            <v:shape id="Přímá spojnice se šipkou 1" o:spid="_x0000_s1026" type="#_x0000_t32" style="position:absolute;margin-left:-19.95pt;margin-top:102.6pt;width:491.1pt;height:3.2pt;z-index:251659264;visibility:visible;mso-wrap-style:square;mso-wrap-distance-left:9pt;mso-wrap-distance-top:0;mso-wrap-distance-right:9pt;mso-wrap-distance-bottom:0;mso-position-horizontal:absolute;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" strokecolor="#aeabab" strokeweight="1.5pt">
              <v:stroke startarrowwidth="narrow" startarrowlength="short" endarrowwidth="narrow" endarrowlength="short" joinstyle="miter"/>
              <w10:wrap anchorx="margin" anchory="page"/>
            </v:shape>
          </w:pict>
        </mc:Fallback>
      </mc:AlternateContent>
    </w:r>
  </w:p>
  <w:p w14:paraId="57DBA44B" w14:textId="77777777" w:rsidR="00AC224A" w:rsidRDefault="00AC224A">
    <w:pPr>
      <w:spacing w:after="0" w:line="240" w:lineRule="auto"/>
      <w:jc w:val="right"/>
      <w:rPr>
        <w:sz w:val="16"/>
        <w:szCs w:val="16"/>
      </w:rPr>
    </w:pPr>
  </w:p>
  <w:p w14:paraId="203AC397" w14:textId="77777777" w:rsidR="00AC224A" w:rsidRDefault="009267AD">
    <w:pPr>
      <w:jc w:val="right"/>
    </w:pPr>
    <w:r>
      <w:t>www.nm.cz</w:t>
    </w:r>
  </w:p>
  <w:p w14:paraId="096E3261" w14:textId="77777777" w:rsidR="00AC224A" w:rsidRDefault="00AC224A">
    <w:pPr>
      <w:pBdr>
        <w:top w:val="nil"/>
        <w:left w:val="nil"/>
        <w:bottom w:val="nil"/>
        <w:right w:val="nil"/>
        <w:between w:val="nil"/>
      </w:pBdr>
      <w:tabs>
        <w:tab w:val="center" w:pos="4536"/>
        <w:tab w:val="right" w:pos="9072"/>
      </w:tabs>
      <w:spacing w:after="0" w:line="240" w:lineRule="auto"/>
      <w:jc w:val="right"/>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2A2"/>
    <w:multiLevelType w:val="hybridMultilevel"/>
    <w:tmpl w:val="FFFFFFFF"/>
    <w:lvl w:ilvl="0" w:tplc="E35CDA1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CB0A8F"/>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E5A176B"/>
    <w:multiLevelType w:val="hybridMultilevel"/>
    <w:tmpl w:val="FFFFFFFF"/>
    <w:lvl w:ilvl="0" w:tplc="16F066BC">
      <w:start w:val="1"/>
      <w:numFmt w:val="upperRoman"/>
      <w:lvlText w:val="%1."/>
      <w:lvlJc w:val="left"/>
      <w:pPr>
        <w:ind w:left="108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F4A614F"/>
    <w:multiLevelType w:val="hybridMultilevel"/>
    <w:tmpl w:val="FFFFFFFF"/>
    <w:lvl w:ilvl="0" w:tplc="7BFAA6D4">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4" w15:restartNumberingAfterBreak="0">
    <w:nsid w:val="37126F8E"/>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3B1D75C6"/>
    <w:multiLevelType w:val="hybridMultilevel"/>
    <w:tmpl w:val="FFFFFFFF"/>
    <w:lvl w:ilvl="0" w:tplc="7562C754">
      <w:numFmt w:val="bullet"/>
      <w:lvlText w:val="-"/>
      <w:lvlJc w:val="left"/>
      <w:pPr>
        <w:ind w:left="1080" w:hanging="360"/>
      </w:pPr>
      <w:rPr>
        <w:rFonts w:ascii="Times New Roman" w:eastAsia="Times New Roman" w:hAnsi="Times New Roman"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6" w15:restartNumberingAfterBreak="0">
    <w:nsid w:val="3D8F56DC"/>
    <w:multiLevelType w:val="hybridMultilevel"/>
    <w:tmpl w:val="FFFFFFFF"/>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5A303498"/>
    <w:multiLevelType w:val="multilevel"/>
    <w:tmpl w:val="C0F8A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A31725"/>
    <w:multiLevelType w:val="hybridMultilevel"/>
    <w:tmpl w:val="FFFFFFFF"/>
    <w:lvl w:ilvl="0" w:tplc="5FAA56F0">
      <w:start w:val="1"/>
      <w:numFmt w:val="decimal"/>
      <w:lvlText w:val="%1)"/>
      <w:lvlJc w:val="left"/>
      <w:pPr>
        <w:ind w:left="1440" w:hanging="36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9" w15:restartNumberingAfterBreak="0">
    <w:nsid w:val="7D2420DF"/>
    <w:multiLevelType w:val="multilevel"/>
    <w:tmpl w:val="AA40D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594960">
    <w:abstractNumId w:val="0"/>
  </w:num>
  <w:num w:numId="2" w16cid:durableId="1551844227">
    <w:abstractNumId w:val="2"/>
  </w:num>
  <w:num w:numId="3" w16cid:durableId="1120492479">
    <w:abstractNumId w:val="8"/>
  </w:num>
  <w:num w:numId="4" w16cid:durableId="156269561">
    <w:abstractNumId w:val="3"/>
  </w:num>
  <w:num w:numId="5" w16cid:durableId="1328971207">
    <w:abstractNumId w:val="1"/>
  </w:num>
  <w:num w:numId="6" w16cid:durableId="1734892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903078">
    <w:abstractNumId w:val="5"/>
  </w:num>
  <w:num w:numId="8" w16cid:durableId="1027608527">
    <w:abstractNumId w:val="6"/>
  </w:num>
  <w:num w:numId="9" w16cid:durableId="1416513236">
    <w:abstractNumId w:val="7"/>
  </w:num>
  <w:num w:numId="10" w16cid:durableId="63794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4A"/>
    <w:rsid w:val="00002EFB"/>
    <w:rsid w:val="00010BEF"/>
    <w:rsid w:val="00014568"/>
    <w:rsid w:val="0002250E"/>
    <w:rsid w:val="00025A64"/>
    <w:rsid w:val="00037DDA"/>
    <w:rsid w:val="00046268"/>
    <w:rsid w:val="000466C0"/>
    <w:rsid w:val="00046E9A"/>
    <w:rsid w:val="00056CE3"/>
    <w:rsid w:val="00061A02"/>
    <w:rsid w:val="000768AC"/>
    <w:rsid w:val="0008201A"/>
    <w:rsid w:val="00090EE7"/>
    <w:rsid w:val="0009759D"/>
    <w:rsid w:val="000A3D15"/>
    <w:rsid w:val="000B59C5"/>
    <w:rsid w:val="000C6488"/>
    <w:rsid w:val="000E66B0"/>
    <w:rsid w:val="000F527D"/>
    <w:rsid w:val="001003D6"/>
    <w:rsid w:val="00104827"/>
    <w:rsid w:val="00111A01"/>
    <w:rsid w:val="00116C1D"/>
    <w:rsid w:val="001424DC"/>
    <w:rsid w:val="00151C3F"/>
    <w:rsid w:val="001551B9"/>
    <w:rsid w:val="00185CE5"/>
    <w:rsid w:val="001907DF"/>
    <w:rsid w:val="001A0EE9"/>
    <w:rsid w:val="001C5FAC"/>
    <w:rsid w:val="001D211B"/>
    <w:rsid w:val="001E3FEA"/>
    <w:rsid w:val="001F35B4"/>
    <w:rsid w:val="00206B07"/>
    <w:rsid w:val="00211240"/>
    <w:rsid w:val="00263B19"/>
    <w:rsid w:val="00266B8B"/>
    <w:rsid w:val="002972C5"/>
    <w:rsid w:val="002B295C"/>
    <w:rsid w:val="002C130A"/>
    <w:rsid w:val="002C3998"/>
    <w:rsid w:val="002C7BE8"/>
    <w:rsid w:val="002F571F"/>
    <w:rsid w:val="00311779"/>
    <w:rsid w:val="003126C2"/>
    <w:rsid w:val="00325ABD"/>
    <w:rsid w:val="00354375"/>
    <w:rsid w:val="00356AFD"/>
    <w:rsid w:val="003609DD"/>
    <w:rsid w:val="003700D5"/>
    <w:rsid w:val="00382F2A"/>
    <w:rsid w:val="00391F48"/>
    <w:rsid w:val="00392606"/>
    <w:rsid w:val="003B5A66"/>
    <w:rsid w:val="003C7778"/>
    <w:rsid w:val="003E431B"/>
    <w:rsid w:val="003F41FD"/>
    <w:rsid w:val="0040404F"/>
    <w:rsid w:val="00412C70"/>
    <w:rsid w:val="00425AFC"/>
    <w:rsid w:val="00434553"/>
    <w:rsid w:val="004548F3"/>
    <w:rsid w:val="00456B50"/>
    <w:rsid w:val="0046703A"/>
    <w:rsid w:val="004734A2"/>
    <w:rsid w:val="004760F3"/>
    <w:rsid w:val="00484A64"/>
    <w:rsid w:val="00485E65"/>
    <w:rsid w:val="00493A0B"/>
    <w:rsid w:val="004A2CC2"/>
    <w:rsid w:val="004B56F7"/>
    <w:rsid w:val="004D75B0"/>
    <w:rsid w:val="004F0291"/>
    <w:rsid w:val="004F14D2"/>
    <w:rsid w:val="004F4FEC"/>
    <w:rsid w:val="005030C1"/>
    <w:rsid w:val="005046B2"/>
    <w:rsid w:val="0050473B"/>
    <w:rsid w:val="005047C4"/>
    <w:rsid w:val="00515F1E"/>
    <w:rsid w:val="00522FE8"/>
    <w:rsid w:val="00532FBC"/>
    <w:rsid w:val="00533023"/>
    <w:rsid w:val="00541CBB"/>
    <w:rsid w:val="00546BFB"/>
    <w:rsid w:val="005565E5"/>
    <w:rsid w:val="005606C5"/>
    <w:rsid w:val="005629F0"/>
    <w:rsid w:val="005662D7"/>
    <w:rsid w:val="00572754"/>
    <w:rsid w:val="00584BC1"/>
    <w:rsid w:val="005852B5"/>
    <w:rsid w:val="00595533"/>
    <w:rsid w:val="005A5783"/>
    <w:rsid w:val="005A785D"/>
    <w:rsid w:val="005C3703"/>
    <w:rsid w:val="005E2E6A"/>
    <w:rsid w:val="005E3920"/>
    <w:rsid w:val="005E565C"/>
    <w:rsid w:val="005E574F"/>
    <w:rsid w:val="005E5B20"/>
    <w:rsid w:val="005E6DB0"/>
    <w:rsid w:val="00603629"/>
    <w:rsid w:val="0061105E"/>
    <w:rsid w:val="00626C05"/>
    <w:rsid w:val="006336DD"/>
    <w:rsid w:val="00640B55"/>
    <w:rsid w:val="0064747D"/>
    <w:rsid w:val="00651820"/>
    <w:rsid w:val="00666F31"/>
    <w:rsid w:val="0068580D"/>
    <w:rsid w:val="006B72A6"/>
    <w:rsid w:val="006C1A0C"/>
    <w:rsid w:val="006C30B4"/>
    <w:rsid w:val="006D1328"/>
    <w:rsid w:val="006D4BD0"/>
    <w:rsid w:val="006E6F0C"/>
    <w:rsid w:val="006F1EF9"/>
    <w:rsid w:val="00707FA8"/>
    <w:rsid w:val="00722D98"/>
    <w:rsid w:val="00730821"/>
    <w:rsid w:val="00731687"/>
    <w:rsid w:val="00737F1A"/>
    <w:rsid w:val="00753E1E"/>
    <w:rsid w:val="007765C5"/>
    <w:rsid w:val="00776FC2"/>
    <w:rsid w:val="007778CF"/>
    <w:rsid w:val="007A173A"/>
    <w:rsid w:val="007B2091"/>
    <w:rsid w:val="007B53D9"/>
    <w:rsid w:val="007B548B"/>
    <w:rsid w:val="007C704F"/>
    <w:rsid w:val="007F17B0"/>
    <w:rsid w:val="00804E36"/>
    <w:rsid w:val="008122F8"/>
    <w:rsid w:val="00836F23"/>
    <w:rsid w:val="008373FB"/>
    <w:rsid w:val="008402EF"/>
    <w:rsid w:val="00840CD4"/>
    <w:rsid w:val="008411F9"/>
    <w:rsid w:val="00856132"/>
    <w:rsid w:val="00863842"/>
    <w:rsid w:val="00863ED7"/>
    <w:rsid w:val="008751BC"/>
    <w:rsid w:val="0088186C"/>
    <w:rsid w:val="00891612"/>
    <w:rsid w:val="008940E6"/>
    <w:rsid w:val="00894A6B"/>
    <w:rsid w:val="008A4E2E"/>
    <w:rsid w:val="008B17E0"/>
    <w:rsid w:val="008B6860"/>
    <w:rsid w:val="008B73F3"/>
    <w:rsid w:val="008C72DC"/>
    <w:rsid w:val="008E7A35"/>
    <w:rsid w:val="008F49E5"/>
    <w:rsid w:val="00902472"/>
    <w:rsid w:val="00906124"/>
    <w:rsid w:val="009267AD"/>
    <w:rsid w:val="009376BA"/>
    <w:rsid w:val="0094350E"/>
    <w:rsid w:val="00946603"/>
    <w:rsid w:val="00964C6C"/>
    <w:rsid w:val="00973D20"/>
    <w:rsid w:val="0098036C"/>
    <w:rsid w:val="00984835"/>
    <w:rsid w:val="009924A9"/>
    <w:rsid w:val="009958B5"/>
    <w:rsid w:val="009A10C8"/>
    <w:rsid w:val="009B02BC"/>
    <w:rsid w:val="009B45AE"/>
    <w:rsid w:val="009D6D15"/>
    <w:rsid w:val="009F7047"/>
    <w:rsid w:val="00A21F67"/>
    <w:rsid w:val="00A35BC1"/>
    <w:rsid w:val="00A37594"/>
    <w:rsid w:val="00A3784F"/>
    <w:rsid w:val="00A5028E"/>
    <w:rsid w:val="00A74C59"/>
    <w:rsid w:val="00A8302C"/>
    <w:rsid w:val="00A84705"/>
    <w:rsid w:val="00AA2877"/>
    <w:rsid w:val="00AB1165"/>
    <w:rsid w:val="00AB3177"/>
    <w:rsid w:val="00AB765F"/>
    <w:rsid w:val="00AC064D"/>
    <w:rsid w:val="00AC2132"/>
    <w:rsid w:val="00AC224A"/>
    <w:rsid w:val="00AC6C15"/>
    <w:rsid w:val="00AD0190"/>
    <w:rsid w:val="00AD126B"/>
    <w:rsid w:val="00AD627F"/>
    <w:rsid w:val="00B064F6"/>
    <w:rsid w:val="00B17586"/>
    <w:rsid w:val="00B31DDA"/>
    <w:rsid w:val="00B537A5"/>
    <w:rsid w:val="00B81B23"/>
    <w:rsid w:val="00B92E67"/>
    <w:rsid w:val="00B93C88"/>
    <w:rsid w:val="00BA275D"/>
    <w:rsid w:val="00BC1378"/>
    <w:rsid w:val="00BD728C"/>
    <w:rsid w:val="00BE61B0"/>
    <w:rsid w:val="00C030AD"/>
    <w:rsid w:val="00C060C1"/>
    <w:rsid w:val="00C06658"/>
    <w:rsid w:val="00C152D5"/>
    <w:rsid w:val="00C1535B"/>
    <w:rsid w:val="00C36984"/>
    <w:rsid w:val="00C44BF2"/>
    <w:rsid w:val="00C60096"/>
    <w:rsid w:val="00C61717"/>
    <w:rsid w:val="00C66553"/>
    <w:rsid w:val="00C7434C"/>
    <w:rsid w:val="00C77D54"/>
    <w:rsid w:val="00C839F5"/>
    <w:rsid w:val="00CA704A"/>
    <w:rsid w:val="00CB3364"/>
    <w:rsid w:val="00CC043D"/>
    <w:rsid w:val="00CC5606"/>
    <w:rsid w:val="00CE0E76"/>
    <w:rsid w:val="00CF0471"/>
    <w:rsid w:val="00D07616"/>
    <w:rsid w:val="00D12D34"/>
    <w:rsid w:val="00D14D45"/>
    <w:rsid w:val="00D35979"/>
    <w:rsid w:val="00D37FF5"/>
    <w:rsid w:val="00D60EBF"/>
    <w:rsid w:val="00D73327"/>
    <w:rsid w:val="00D81832"/>
    <w:rsid w:val="00D85847"/>
    <w:rsid w:val="00D86C2C"/>
    <w:rsid w:val="00D941D2"/>
    <w:rsid w:val="00DA3399"/>
    <w:rsid w:val="00DA3A8F"/>
    <w:rsid w:val="00DB5069"/>
    <w:rsid w:val="00DB6D46"/>
    <w:rsid w:val="00DC3166"/>
    <w:rsid w:val="00DC642A"/>
    <w:rsid w:val="00DD65C7"/>
    <w:rsid w:val="00DD7A28"/>
    <w:rsid w:val="00DE4112"/>
    <w:rsid w:val="00DF052C"/>
    <w:rsid w:val="00DF4F14"/>
    <w:rsid w:val="00DF6EBF"/>
    <w:rsid w:val="00E0458C"/>
    <w:rsid w:val="00E045B4"/>
    <w:rsid w:val="00E07EBE"/>
    <w:rsid w:val="00E103D8"/>
    <w:rsid w:val="00E15201"/>
    <w:rsid w:val="00E15E54"/>
    <w:rsid w:val="00E46804"/>
    <w:rsid w:val="00E5193A"/>
    <w:rsid w:val="00E56579"/>
    <w:rsid w:val="00E6165F"/>
    <w:rsid w:val="00E644F4"/>
    <w:rsid w:val="00E65E9F"/>
    <w:rsid w:val="00EA4BB0"/>
    <w:rsid w:val="00EB0834"/>
    <w:rsid w:val="00EE0999"/>
    <w:rsid w:val="00EE2C46"/>
    <w:rsid w:val="00EF7CD4"/>
    <w:rsid w:val="00F051C1"/>
    <w:rsid w:val="00F17C39"/>
    <w:rsid w:val="00F21044"/>
    <w:rsid w:val="00F26051"/>
    <w:rsid w:val="00F5253F"/>
    <w:rsid w:val="00F54F39"/>
    <w:rsid w:val="00F607D1"/>
    <w:rsid w:val="00F62D29"/>
    <w:rsid w:val="00F672F3"/>
    <w:rsid w:val="00F706DF"/>
    <w:rsid w:val="00F76059"/>
    <w:rsid w:val="00F90116"/>
    <w:rsid w:val="00FA5C2C"/>
    <w:rsid w:val="00FD1586"/>
    <w:rsid w:val="00FD58D6"/>
    <w:rsid w:val="00FE6D10"/>
    <w:rsid w:val="00FE71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5013"/>
  <w15:docId w15:val="{15223590-4DD9-4615-8FDE-42E5C262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Normlnweb">
    <w:name w:val="Normal (Web)"/>
    <w:basedOn w:val="Normln"/>
    <w:uiPriority w:val="99"/>
    <w:unhideWhenUsed/>
    <w:rsid w:val="00E5193A"/>
    <w:pPr>
      <w:spacing w:before="100" w:beforeAutospacing="1" w:after="100" w:afterAutospacing="1" w:line="240" w:lineRule="auto"/>
    </w:pPr>
    <w:rPr>
      <w:rFonts w:ascii="Times New Roman" w:eastAsia="Times New Roman" w:hAnsi="Times New Roman" w:cs="Times New Roman"/>
    </w:rPr>
  </w:style>
  <w:style w:type="paragraph" w:styleId="Odstavecseseznamem">
    <w:name w:val="List Paragraph"/>
    <w:basedOn w:val="Normln"/>
    <w:uiPriority w:val="34"/>
    <w:qFormat/>
    <w:rsid w:val="001D211B"/>
    <w:pPr>
      <w:spacing w:after="160" w:line="259" w:lineRule="auto"/>
      <w:ind w:left="720"/>
      <w:contextualSpacing/>
    </w:pPr>
    <w:rPr>
      <w:rFonts w:asciiTheme="minorHAnsi" w:eastAsia="Times New Roman" w:hAnsiTheme="minorHAnsi" w:cs="Times New Roman"/>
      <w:sz w:val="22"/>
      <w:szCs w:val="22"/>
      <w:lang w:eastAsia="en-US"/>
    </w:rPr>
  </w:style>
  <w:style w:type="paragraph" w:styleId="Textpoznpodarou">
    <w:name w:val="footnote text"/>
    <w:basedOn w:val="Normln"/>
    <w:link w:val="TextpoznpodarouChar"/>
    <w:uiPriority w:val="99"/>
    <w:semiHidden/>
    <w:unhideWhenUsed/>
    <w:rsid w:val="001D211B"/>
    <w:pPr>
      <w:spacing w:after="0" w:line="240" w:lineRule="auto"/>
    </w:pPr>
    <w:rPr>
      <w:rFonts w:asciiTheme="minorHAnsi" w:eastAsia="Times New Roman" w:hAnsiTheme="minorHAns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1D211B"/>
    <w:rPr>
      <w:rFonts w:asciiTheme="minorHAnsi" w:eastAsia="Times New Roman" w:hAnsiTheme="minorHAnsi" w:cs="Times New Roman"/>
      <w:sz w:val="20"/>
      <w:szCs w:val="20"/>
      <w:lang w:eastAsia="en-US"/>
    </w:rPr>
  </w:style>
  <w:style w:type="character" w:styleId="Znakapoznpodarou">
    <w:name w:val="footnote reference"/>
    <w:basedOn w:val="Standardnpsmoodstavce"/>
    <w:uiPriority w:val="99"/>
    <w:semiHidden/>
    <w:unhideWhenUsed/>
    <w:rsid w:val="001D211B"/>
    <w:rPr>
      <w:rFonts w:cs="Times New Roman"/>
      <w:vertAlign w:val="superscript"/>
    </w:rPr>
  </w:style>
  <w:style w:type="paragraph" w:styleId="Zhlav">
    <w:name w:val="header"/>
    <w:basedOn w:val="Normln"/>
    <w:link w:val="ZhlavChar"/>
    <w:uiPriority w:val="99"/>
    <w:unhideWhenUsed/>
    <w:rsid w:val="00037DD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7DDA"/>
  </w:style>
  <w:style w:type="paragraph" w:styleId="Zpat">
    <w:name w:val="footer"/>
    <w:basedOn w:val="Normln"/>
    <w:link w:val="ZpatChar"/>
    <w:uiPriority w:val="99"/>
    <w:unhideWhenUsed/>
    <w:rsid w:val="00037DDA"/>
    <w:pPr>
      <w:tabs>
        <w:tab w:val="center" w:pos="4536"/>
        <w:tab w:val="right" w:pos="9072"/>
      </w:tabs>
      <w:spacing w:after="0" w:line="240" w:lineRule="auto"/>
    </w:pPr>
  </w:style>
  <w:style w:type="character" w:customStyle="1" w:styleId="ZpatChar">
    <w:name w:val="Zápatí Char"/>
    <w:basedOn w:val="Standardnpsmoodstavce"/>
    <w:link w:val="Zpat"/>
    <w:uiPriority w:val="99"/>
    <w:rsid w:val="00037DDA"/>
  </w:style>
  <w:style w:type="paragraph" w:customStyle="1" w:styleId="xmsonormal">
    <w:name w:val="x_msonormal"/>
    <w:basedOn w:val="Normln"/>
    <w:rsid w:val="00546BFB"/>
    <w:pPr>
      <w:spacing w:before="100" w:beforeAutospacing="1" w:after="100" w:afterAutospacing="1" w:line="240" w:lineRule="auto"/>
    </w:pPr>
    <w:rPr>
      <w:rFonts w:ascii="Times New Roman" w:eastAsia="Times New Roman" w:hAnsi="Times New Roman" w:cs="Times New Roman"/>
    </w:rPr>
  </w:style>
  <w:style w:type="paragraph" w:styleId="Zkladntext">
    <w:name w:val="Body Text"/>
    <w:basedOn w:val="Normln"/>
    <w:link w:val="ZkladntextChar"/>
    <w:uiPriority w:val="99"/>
    <w:unhideWhenUsed/>
    <w:rsid w:val="00C030AD"/>
    <w:rPr>
      <w:rFonts w:asciiTheme="minorHAnsi" w:eastAsiaTheme="minorHAnsi" w:hAnsiTheme="minorHAnsi" w:cstheme="minorBidi"/>
      <w:sz w:val="22"/>
      <w:szCs w:val="22"/>
      <w:lang w:eastAsia="en-US"/>
    </w:rPr>
  </w:style>
  <w:style w:type="character" w:customStyle="1" w:styleId="ZkladntextChar">
    <w:name w:val="Základní text Char"/>
    <w:basedOn w:val="Standardnpsmoodstavce"/>
    <w:link w:val="Zkladntext"/>
    <w:uiPriority w:val="99"/>
    <w:rsid w:val="00C030A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34343">
      <w:bodyDiv w:val="1"/>
      <w:marLeft w:val="0"/>
      <w:marRight w:val="0"/>
      <w:marTop w:val="0"/>
      <w:marBottom w:val="0"/>
      <w:divBdr>
        <w:top w:val="none" w:sz="0" w:space="0" w:color="auto"/>
        <w:left w:val="none" w:sz="0" w:space="0" w:color="auto"/>
        <w:bottom w:val="none" w:sz="0" w:space="0" w:color="auto"/>
        <w:right w:val="none" w:sz="0" w:space="0" w:color="auto"/>
      </w:divBdr>
    </w:div>
    <w:div w:id="181687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ristina.kvapilova@nm.cz" TargetMode="External"/><Relationship Id="rId3" Type="http://schemas.openxmlformats.org/officeDocument/2006/relationships/settings" Target="settings.xml"/><Relationship Id="rId7" Type="http://schemas.openxmlformats.org/officeDocument/2006/relationships/hyperlink" Target="http://www.n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1976</TotalTime>
  <Pages>1</Pages>
  <Words>280</Words>
  <Characters>1653</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Košanová Martina</dc:creator>
  <cp:lastModifiedBy>Dospělová Alena</cp:lastModifiedBy>
  <cp:revision>114</cp:revision>
  <cp:lastPrinted>2023-05-23T11:51:00Z</cp:lastPrinted>
  <dcterms:created xsi:type="dcterms:W3CDTF">2023-06-19T12:46:00Z</dcterms:created>
  <dcterms:modified xsi:type="dcterms:W3CDTF">2023-07-18T08:19:00Z</dcterms:modified>
</cp:coreProperties>
</file>