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985B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>Národní muzeum vyráží Na turné</w:t>
      </w:r>
    </w:p>
    <w:p w14:paraId="1BE49654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28"/>
          <w:szCs w:val="28"/>
        </w:rPr>
        <w:t>Nová výstava v Českém muzeu hudby vás vtáhne do světa hudebních hvězd</w:t>
      </w:r>
    </w:p>
    <w:p w14:paraId="2B67E1FE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</w:rPr>
      </w:pPr>
    </w:p>
    <w:p w14:paraId="4B55A012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Fonts w:eastAsiaTheme="majorEastAsia"/>
          <w:sz w:val="20"/>
          <w:szCs w:val="20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Tisková zpráva k výstavě Na turné</w:t>
      </w:r>
    </w:p>
    <w:p w14:paraId="2EEAA15D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</w:rPr>
      </w:pPr>
      <w:r>
        <w:rPr>
          <w:rStyle w:val="normaltextrun"/>
          <w:rFonts w:asciiTheme="minorHAnsi" w:eastAsiaTheme="majorEastAsia" w:hAnsiTheme="minorHAnsi" w:cstheme="minorHAnsi"/>
          <w:sz w:val="20"/>
          <w:szCs w:val="20"/>
        </w:rPr>
        <w:t>Praha, 21. března 2024</w:t>
      </w:r>
      <w:r>
        <w:rPr>
          <w:rStyle w:val="eop"/>
          <w:rFonts w:asciiTheme="minorHAnsi" w:eastAsiaTheme="majorEastAsia" w:hAnsiTheme="minorHAnsi" w:cstheme="minorHAnsi"/>
          <w:sz w:val="20"/>
          <w:szCs w:val="20"/>
        </w:rPr>
        <w:t> </w:t>
      </w:r>
    </w:p>
    <w:p w14:paraId="7A3D49EB" w14:textId="77777777" w:rsidR="00130135" w:rsidRDefault="00130135" w:rsidP="0013013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</w:rPr>
      </w:pPr>
    </w:p>
    <w:p w14:paraId="1C49B41C" w14:textId="77777777" w:rsidR="00130135" w:rsidRDefault="00130135" w:rsidP="00130135">
      <w:pPr>
        <w:shd w:val="clear" w:color="auto" w:fill="FFFFFF" w:themeFill="background1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V Českém muzeu hudby Národního muzea je otevřena výstava mapující historii i současnost hudebního cestování. Jaké to je, když se hudebníci vydají na šňůru, jakým způsobem provozovali své řemeslo potulní muzikanti, jak cestovaly české hvězdy jako Antonín Dvořák či Jan Kubelík, a jak připravují svá turné současné rockové či big beatové hvězdy? Na tyto otázky odpoví výstava plná zajímavých vzpomínek a autentických předmětů nejen ze sbírek Národního muzea. </w:t>
      </w:r>
    </w:p>
    <w:p w14:paraId="528F53D6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5F902563" w14:textId="2A8BAAA1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 hudebními dějinami je neodmyslitelně spjato cestování za hranice rodného kraje, ať už se jedná o vandrování potulných muzikantů nebo pečlivě logisticky připravená a plánovaná turné superhvězd. Výstava Na turné, rozdělená tematicky do deseti částí, vtáhne návštěvníky do</w:t>
      </w:r>
      <w:r w:rsidR="001E3C52">
        <w:rPr>
          <w:rFonts w:eastAsia="Times New Roman" w:cstheme="minorHAnsi"/>
          <w:szCs w:val="24"/>
        </w:rPr>
        <w:t> </w:t>
      </w:r>
      <w:r>
        <w:rPr>
          <w:rFonts w:eastAsia="Times New Roman" w:cstheme="minorHAnsi"/>
          <w:szCs w:val="24"/>
        </w:rPr>
        <w:t xml:space="preserve">historie hudebního showbyznysu a představí mnohdy nelehké podmínky poutí muzikantů, kteří se na svých cestách potýkali s námořními bouřemi, nehodami dostavníků, bojovali s režimy, přijímali zvláštní honoráře, setkávali se s famózními úspěchy, ale i se smrtí.  </w:t>
      </w:r>
    </w:p>
    <w:p w14:paraId="37F72F57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0DFF76C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i/>
          <w:iCs/>
          <w:szCs w:val="24"/>
        </w:rPr>
        <w:t>„Výstava Na turné je opravdu pestrým vhledem do historie hudebního cestování, kde stejně jako v 19. století, tak i dnes hraje velkou roli především logistika. Je zajímavé sledovat její vývoj prostřednictvím sbírkových předmětů, jako jsou lodní lístek Antonína Dvořáka z jeho druhé plavby do New Yorku,</w:t>
      </w:r>
      <w:r>
        <w:t xml:space="preserve"> </w:t>
      </w:r>
      <w:r>
        <w:rPr>
          <w:i/>
          <w:iCs/>
        </w:rPr>
        <w:t>imigrační dokumenty s</w:t>
      </w:r>
      <w:r>
        <w:t xml:space="preserve"> </w:t>
      </w:r>
      <w:r>
        <w:rPr>
          <w:rFonts w:eastAsia="Times New Roman" w:cstheme="minorHAnsi"/>
          <w:i/>
          <w:iCs/>
          <w:szCs w:val="24"/>
        </w:rPr>
        <w:t xml:space="preserve">otisky prstů Jaroslava Ježka, ale i památeční bunda a další unikáty z prvního koncertu Rolling Stones v Praze, který byl zároveň první velkou školou pro tuzemské pořadatele koncertů. Jedinečné artefakty doprovázejí autentické, mnohdy dramatické, ale i kuriózní vzpomínky slavných hudebních skladatelů, operních pěvkyň, ale i současných umělců. K výstavám a expozicím Národního muzea už neodmyslitelně </w:t>
      </w:r>
      <w:proofErr w:type="gramStart"/>
      <w:r>
        <w:rPr>
          <w:rFonts w:eastAsia="Times New Roman" w:cstheme="minorHAnsi"/>
          <w:i/>
          <w:iCs/>
          <w:szCs w:val="24"/>
        </w:rPr>
        <w:t>patří</w:t>
      </w:r>
      <w:proofErr w:type="gramEnd"/>
      <w:r>
        <w:rPr>
          <w:rFonts w:eastAsia="Times New Roman" w:cstheme="minorHAnsi"/>
          <w:i/>
          <w:iCs/>
          <w:szCs w:val="24"/>
        </w:rPr>
        <w:t xml:space="preserve"> také interaktivní prvky. Na turné si tak budou moci návštěvníci osahat některé hudební nástroje, zkusit si na ně zahrát či rozpoznat jejich zvuk,“</w:t>
      </w:r>
      <w:r>
        <w:rPr>
          <w:rFonts w:eastAsia="Times New Roman" w:cstheme="minorHAnsi"/>
          <w:szCs w:val="24"/>
        </w:rPr>
        <w:t xml:space="preserve"> říká generální ředitel Národního muzea Michal Lukeš. </w:t>
      </w:r>
    </w:p>
    <w:p w14:paraId="4B23A368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314096F6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Výstava poodhalí například osud houslisty Jana Kubelíka, který si jako jednadvacetiletý syn ševce z Michle po svém americkém turné koupil zámek v Čechách a na cesty vyrážel vlastním salónním vagónem, jehož fotografie je součástí výstavy. Návštěvníci si ale také mohou počíst v zápiscích hudebního skladatele Vojtěcha Jírovce, který oslnil Neapol. Následnou cestu do Paříže v nich popisuje jako boj o život při překonávání námořní bouře i únosu piráty. Autoritářské režimy spoutaly hudební světoběžnictví vlastními pravidly a pohlížely na ně i jako na nástroj propagandy. Mnichovská dohoda posunula státní hranice, a tak při cestě do Anglie v roce 1938 překonávala Česká filharmonie první německy důkladnou celní kontrolu již kousek </w:t>
      </w:r>
      <w:r>
        <w:rPr>
          <w:rFonts w:eastAsia="Times New Roman" w:cstheme="minorHAnsi"/>
          <w:szCs w:val="24"/>
        </w:rPr>
        <w:lastRenderedPageBreak/>
        <w:t xml:space="preserve">za Prahou. Doporučení, jak se chovat a co říkat v zahraničí, které její členové před svým odjezdem dostali, si mohou návštěvníci přečíst v části výstavy s názvem Přes hranice. </w:t>
      </w:r>
    </w:p>
    <w:p w14:paraId="15EC2E77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0BF4F91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Nejvyšší metou snad každého umělce bylo uspět za oceánem. Prvním českým dílem nastudovaným v Metropolitní opeře byla Smetanova Prodaná nevěsta, uvedená 19. února 1909 v němčině pod taktovkou Gustava Mahlera. V roli Mařenky vystoupila Ema Destinnová. Bolerko kostýmu z této opery stejně jako její cestovní pas si mohou návštěvníci prohlédnout v kapitole výstavy nazvané Americký sen. Ten si chtělo splnit mnoho Čechů. A rozhodně se to podařilo Antonínu Dvořákovi, jehož Symfonie č. 9 Z Nového světa </w:t>
      </w:r>
      <w:proofErr w:type="gramStart"/>
      <w:r>
        <w:rPr>
          <w:rFonts w:eastAsia="Times New Roman" w:cstheme="minorHAnsi"/>
          <w:szCs w:val="24"/>
        </w:rPr>
        <w:t>patří</w:t>
      </w:r>
      <w:proofErr w:type="gramEnd"/>
      <w:r>
        <w:rPr>
          <w:rFonts w:eastAsia="Times New Roman" w:cstheme="minorHAnsi"/>
          <w:szCs w:val="24"/>
        </w:rPr>
        <w:t xml:space="preserve"> k nejznámějším světovým skladbám. Premiéra 16. prosince 1893 v Carnegie Hall byla velkolepou senzací. V té době nemohl tušit, že jeho „Novosvětská“ doletí o téměř osmdesát let později s astronautem Neilem Armstrongem až na Měsíc. Součástí výstavy je lodní lístek Antonína Dvořáka, glóbus z jeho pracovny v Nelahozevsi a faksimile Symfonie č. 9 Z Nového světa. </w:t>
      </w:r>
    </w:p>
    <w:p w14:paraId="665C3A53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B367B62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Hudební putování je spojeno především se zážitky. Proto se mohou návštěvníci výstavy Na turné těšit i na některé fotografie, dopisy a zápisky, které si muzikanti vozili ze svých cest. Vystaveny jsou cestovní deníky, například ten, který si kreslil Jiří Šlitr. Hudebníci se ale domů vraceli i se suvenýry, a některé z nich představí výstava Na turné – s květinou z peří se vrátila diva Klementina Kalašová z Brazílie, Ema Destinnová si ze severní Ameriky přivezla indiánskou koženou halenu a mokasíny.</w:t>
      </w:r>
    </w:p>
    <w:p w14:paraId="74285AC1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B2E9D91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Pro hudební kočovníky je cesta cílem. První koncert Rolling Stones v Praze byl nejen symbolickým koncem jedné éry, ale zároveň velkou zkouškou pro české pořadatele, kteří se v průběhu jeho příprav učili, jak se dělá opravdová show, na níž lze v Českém muzeu hudby zavzpomínat prostřednictvím bundy s typickým logem kapely či trička se jménem prezidenta Václava Havla – unikátních předmětů speciálně zapůjčených pro tuto výstavu. </w:t>
      </w:r>
    </w:p>
    <w:p w14:paraId="565F9C77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D026470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Organizace hudebních cest je náročná. Pro někoho začíná turné útěkem, jiní ho mají pečlivě naplánované. Výstava nabídne perličky ze zákulisí, návštěvníci budou moci porovnat, jak se </w:t>
      </w:r>
      <w:proofErr w:type="gramStart"/>
      <w:r>
        <w:rPr>
          <w:rFonts w:eastAsia="Times New Roman" w:cstheme="minorHAnsi"/>
          <w:szCs w:val="24"/>
        </w:rPr>
        <w:t>liší</w:t>
      </w:r>
      <w:proofErr w:type="gramEnd"/>
      <w:r>
        <w:rPr>
          <w:rFonts w:eastAsia="Times New Roman" w:cstheme="minorHAnsi"/>
          <w:szCs w:val="24"/>
        </w:rPr>
        <w:t xml:space="preserve"> itinerář hudebního skladatele a rockové kapely, poznají, že některé vlaky mají jména po hudebnících, prohlédnou si například i kostýmy členů kapely Laura a její tygři, zjistí, že futrály a pouzdra nástrojů mohou mít opravdu nezvyklé tvary a že i ve vycházkové holi se může ukrývat hudební nástroj. Výstava Na turné je v Českém muzeu hudby k vidění až do konce srpna 2025. </w:t>
      </w:r>
    </w:p>
    <w:p w14:paraId="4FD3E30B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0EBA0C58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12783C4D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9AE0F85" w14:textId="77777777" w:rsidR="00130135" w:rsidRDefault="00130135" w:rsidP="00130135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>
        <w:rPr>
          <w:rFonts w:eastAsia="Calibri" w:cstheme="minorHAnsi"/>
          <w:b/>
          <w:color w:val="A50343"/>
          <w:szCs w:val="24"/>
        </w:rPr>
        <w:t>Mgr. Kristina Kvapilová</w:t>
      </w:r>
    </w:p>
    <w:p w14:paraId="159627FA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>
        <w:rPr>
          <w:rFonts w:eastAsia="Calibri" w:cstheme="minorHAnsi"/>
          <w:i/>
          <w:szCs w:val="24"/>
        </w:rPr>
        <w:t xml:space="preserve">Vedoucí Oddělení vnějších vztahů </w:t>
      </w:r>
    </w:p>
    <w:p w14:paraId="3C886050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>
        <w:rPr>
          <w:rFonts w:eastAsia="Calibri" w:cstheme="minorHAnsi"/>
          <w:iCs/>
          <w:szCs w:val="24"/>
        </w:rPr>
        <w:t xml:space="preserve">NÁRODNÍ MUZEUM       </w:t>
      </w:r>
    </w:p>
    <w:p w14:paraId="56E3A345" w14:textId="77777777" w:rsidR="00130135" w:rsidRDefault="00130135" w:rsidP="00130135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>T:</w:t>
      </w:r>
      <w:r>
        <w:rPr>
          <w:rFonts w:eastAsia="Calibri" w:cstheme="minorHAnsi"/>
          <w:szCs w:val="24"/>
        </w:rPr>
        <w:t xml:space="preserve"> +420 224 497 250                                      </w:t>
      </w:r>
    </w:p>
    <w:p w14:paraId="75FB6F78" w14:textId="77777777" w:rsidR="00130135" w:rsidRDefault="00130135" w:rsidP="00130135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>M:</w:t>
      </w:r>
      <w:r>
        <w:rPr>
          <w:rFonts w:eastAsia="Calibri" w:cstheme="minorHAnsi"/>
          <w:szCs w:val="24"/>
        </w:rPr>
        <w:t xml:space="preserve"> +420 731 514 077           </w:t>
      </w:r>
    </w:p>
    <w:p w14:paraId="0E288EF8" w14:textId="3C6198DE" w:rsidR="00A147D4" w:rsidRPr="00130135" w:rsidRDefault="00130135" w:rsidP="00130135">
      <w:pPr>
        <w:spacing w:after="0" w:line="240" w:lineRule="auto"/>
        <w:jc w:val="both"/>
        <w:rPr>
          <w:rFonts w:eastAsia="Calibri" w:cstheme="minorHAnsi"/>
          <w:szCs w:val="24"/>
        </w:rPr>
      </w:pPr>
      <w:r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sectPr w:rsidR="00A147D4" w:rsidRPr="00130135" w:rsidSect="00254B33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22A9" w14:textId="77777777" w:rsidR="0051315A" w:rsidRDefault="0051315A" w:rsidP="006F2CD0">
      <w:pPr>
        <w:spacing w:after="0" w:line="240" w:lineRule="auto"/>
      </w:pPr>
      <w:r>
        <w:separator/>
      </w:r>
    </w:p>
  </w:endnote>
  <w:endnote w:type="continuationSeparator" w:id="0">
    <w:p w14:paraId="3796AFFF" w14:textId="77777777" w:rsidR="0051315A" w:rsidRDefault="0051315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0063" w14:textId="77777777" w:rsidR="0051315A" w:rsidRDefault="0051315A" w:rsidP="006F2CD0">
      <w:pPr>
        <w:spacing w:after="0" w:line="240" w:lineRule="auto"/>
      </w:pPr>
      <w:r>
        <w:separator/>
      </w:r>
    </w:p>
  </w:footnote>
  <w:footnote w:type="continuationSeparator" w:id="0">
    <w:p w14:paraId="76DC9011" w14:textId="77777777" w:rsidR="0051315A" w:rsidRDefault="0051315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4BEF"/>
    <w:rsid w:val="00005220"/>
    <w:rsid w:val="000060AE"/>
    <w:rsid w:val="00010BF4"/>
    <w:rsid w:val="00012F5C"/>
    <w:rsid w:val="00013FC2"/>
    <w:rsid w:val="00017EAB"/>
    <w:rsid w:val="000237F6"/>
    <w:rsid w:val="0002452E"/>
    <w:rsid w:val="00031463"/>
    <w:rsid w:val="000353E3"/>
    <w:rsid w:val="00037991"/>
    <w:rsid w:val="00042A91"/>
    <w:rsid w:val="0004386B"/>
    <w:rsid w:val="00046C80"/>
    <w:rsid w:val="000501D9"/>
    <w:rsid w:val="0005154E"/>
    <w:rsid w:val="00052044"/>
    <w:rsid w:val="000831AD"/>
    <w:rsid w:val="000B4C9D"/>
    <w:rsid w:val="000B50ED"/>
    <w:rsid w:val="000C01F0"/>
    <w:rsid w:val="000E4BFA"/>
    <w:rsid w:val="000F0AC2"/>
    <w:rsid w:val="001103F0"/>
    <w:rsid w:val="001107B2"/>
    <w:rsid w:val="00115F74"/>
    <w:rsid w:val="00117E76"/>
    <w:rsid w:val="00123029"/>
    <w:rsid w:val="00127D23"/>
    <w:rsid w:val="00130135"/>
    <w:rsid w:val="0014080A"/>
    <w:rsid w:val="001433C2"/>
    <w:rsid w:val="001468BD"/>
    <w:rsid w:val="001552A8"/>
    <w:rsid w:val="00155BF1"/>
    <w:rsid w:val="00156C0C"/>
    <w:rsid w:val="00164656"/>
    <w:rsid w:val="001672FF"/>
    <w:rsid w:val="00171ED9"/>
    <w:rsid w:val="00171FFD"/>
    <w:rsid w:val="00177EC1"/>
    <w:rsid w:val="00186D92"/>
    <w:rsid w:val="00194520"/>
    <w:rsid w:val="0019486E"/>
    <w:rsid w:val="001A2FE3"/>
    <w:rsid w:val="001A339D"/>
    <w:rsid w:val="001B4282"/>
    <w:rsid w:val="001B496A"/>
    <w:rsid w:val="001C09CC"/>
    <w:rsid w:val="001C6CF5"/>
    <w:rsid w:val="001C7122"/>
    <w:rsid w:val="001C7A0D"/>
    <w:rsid w:val="001E1CAC"/>
    <w:rsid w:val="001E3C52"/>
    <w:rsid w:val="001E5D61"/>
    <w:rsid w:val="001E7A07"/>
    <w:rsid w:val="001F2A83"/>
    <w:rsid w:val="001F7BDE"/>
    <w:rsid w:val="00200F11"/>
    <w:rsid w:val="00207B22"/>
    <w:rsid w:val="00210B1C"/>
    <w:rsid w:val="0021785F"/>
    <w:rsid w:val="002278EA"/>
    <w:rsid w:val="00227B56"/>
    <w:rsid w:val="002310E1"/>
    <w:rsid w:val="00234E34"/>
    <w:rsid w:val="00235C5C"/>
    <w:rsid w:val="00241613"/>
    <w:rsid w:val="00242107"/>
    <w:rsid w:val="00243626"/>
    <w:rsid w:val="00244BB7"/>
    <w:rsid w:val="00244DBC"/>
    <w:rsid w:val="00254B33"/>
    <w:rsid w:val="00255B97"/>
    <w:rsid w:val="00261D1C"/>
    <w:rsid w:val="00267868"/>
    <w:rsid w:val="002719B0"/>
    <w:rsid w:val="0027297A"/>
    <w:rsid w:val="00275DE7"/>
    <w:rsid w:val="002822FB"/>
    <w:rsid w:val="00283330"/>
    <w:rsid w:val="00285998"/>
    <w:rsid w:val="00287288"/>
    <w:rsid w:val="002A389C"/>
    <w:rsid w:val="002B1D87"/>
    <w:rsid w:val="002B4A7D"/>
    <w:rsid w:val="002B6469"/>
    <w:rsid w:val="002C0561"/>
    <w:rsid w:val="002C3D55"/>
    <w:rsid w:val="002C4B21"/>
    <w:rsid w:val="002C7229"/>
    <w:rsid w:val="002D2171"/>
    <w:rsid w:val="002E5824"/>
    <w:rsid w:val="002F48A9"/>
    <w:rsid w:val="00305A86"/>
    <w:rsid w:val="003067B3"/>
    <w:rsid w:val="00312A25"/>
    <w:rsid w:val="00313F11"/>
    <w:rsid w:val="003168FD"/>
    <w:rsid w:val="00326B54"/>
    <w:rsid w:val="00336663"/>
    <w:rsid w:val="00340281"/>
    <w:rsid w:val="00340CEB"/>
    <w:rsid w:val="003456F9"/>
    <w:rsid w:val="00351A43"/>
    <w:rsid w:val="003571C2"/>
    <w:rsid w:val="003571FA"/>
    <w:rsid w:val="00361D6C"/>
    <w:rsid w:val="00362722"/>
    <w:rsid w:val="00370600"/>
    <w:rsid w:val="00372A22"/>
    <w:rsid w:val="00372BEC"/>
    <w:rsid w:val="00373745"/>
    <w:rsid w:val="003759DD"/>
    <w:rsid w:val="00382EFE"/>
    <w:rsid w:val="00387093"/>
    <w:rsid w:val="00387570"/>
    <w:rsid w:val="0039255D"/>
    <w:rsid w:val="00394A6A"/>
    <w:rsid w:val="00395E05"/>
    <w:rsid w:val="003A0850"/>
    <w:rsid w:val="003A21A5"/>
    <w:rsid w:val="003A5DCA"/>
    <w:rsid w:val="003A6866"/>
    <w:rsid w:val="003C39F4"/>
    <w:rsid w:val="003D3BE2"/>
    <w:rsid w:val="003D63E3"/>
    <w:rsid w:val="003F5E34"/>
    <w:rsid w:val="003F5F9A"/>
    <w:rsid w:val="003F6D15"/>
    <w:rsid w:val="00416483"/>
    <w:rsid w:val="0041662F"/>
    <w:rsid w:val="0042359C"/>
    <w:rsid w:val="00427B25"/>
    <w:rsid w:val="00435C57"/>
    <w:rsid w:val="004375B5"/>
    <w:rsid w:val="004449C1"/>
    <w:rsid w:val="00446164"/>
    <w:rsid w:val="004469F0"/>
    <w:rsid w:val="00451F2C"/>
    <w:rsid w:val="00456B09"/>
    <w:rsid w:val="00460838"/>
    <w:rsid w:val="004637A7"/>
    <w:rsid w:val="004665CA"/>
    <w:rsid w:val="00471160"/>
    <w:rsid w:val="004756F5"/>
    <w:rsid w:val="00481AAD"/>
    <w:rsid w:val="00481C6F"/>
    <w:rsid w:val="004947E9"/>
    <w:rsid w:val="004A1B15"/>
    <w:rsid w:val="004A255D"/>
    <w:rsid w:val="004A2C47"/>
    <w:rsid w:val="004B4266"/>
    <w:rsid w:val="004B4C66"/>
    <w:rsid w:val="004B6967"/>
    <w:rsid w:val="004B75F5"/>
    <w:rsid w:val="004C2A7A"/>
    <w:rsid w:val="004C55B7"/>
    <w:rsid w:val="004D1C47"/>
    <w:rsid w:val="004D2436"/>
    <w:rsid w:val="004E174C"/>
    <w:rsid w:val="004E3641"/>
    <w:rsid w:val="004E49E4"/>
    <w:rsid w:val="004E511B"/>
    <w:rsid w:val="004E7C01"/>
    <w:rsid w:val="004F29AD"/>
    <w:rsid w:val="004F3CB0"/>
    <w:rsid w:val="00501598"/>
    <w:rsid w:val="0051315A"/>
    <w:rsid w:val="00527EB7"/>
    <w:rsid w:val="00532217"/>
    <w:rsid w:val="00546C17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A11EE"/>
    <w:rsid w:val="005A1596"/>
    <w:rsid w:val="005A506A"/>
    <w:rsid w:val="005A7880"/>
    <w:rsid w:val="005B26C8"/>
    <w:rsid w:val="005C01A8"/>
    <w:rsid w:val="005C52C2"/>
    <w:rsid w:val="005D0845"/>
    <w:rsid w:val="005D2084"/>
    <w:rsid w:val="005D359E"/>
    <w:rsid w:val="005E21D0"/>
    <w:rsid w:val="005E66A5"/>
    <w:rsid w:val="005F3437"/>
    <w:rsid w:val="00603230"/>
    <w:rsid w:val="006068C5"/>
    <w:rsid w:val="00610E61"/>
    <w:rsid w:val="00612492"/>
    <w:rsid w:val="006127EE"/>
    <w:rsid w:val="00612B0C"/>
    <w:rsid w:val="006229FE"/>
    <w:rsid w:val="00622C67"/>
    <w:rsid w:val="00626726"/>
    <w:rsid w:val="00634DAC"/>
    <w:rsid w:val="006435E4"/>
    <w:rsid w:val="006601F7"/>
    <w:rsid w:val="00663B0A"/>
    <w:rsid w:val="00673CB5"/>
    <w:rsid w:val="00673E93"/>
    <w:rsid w:val="006815B0"/>
    <w:rsid w:val="00686645"/>
    <w:rsid w:val="00691F21"/>
    <w:rsid w:val="006A10FB"/>
    <w:rsid w:val="006A3891"/>
    <w:rsid w:val="006A46F0"/>
    <w:rsid w:val="006A5AE8"/>
    <w:rsid w:val="006A6F2E"/>
    <w:rsid w:val="006A7F01"/>
    <w:rsid w:val="006C3844"/>
    <w:rsid w:val="006C4191"/>
    <w:rsid w:val="006C71FC"/>
    <w:rsid w:val="006C7D13"/>
    <w:rsid w:val="006C7D46"/>
    <w:rsid w:val="006D116B"/>
    <w:rsid w:val="006F2CD0"/>
    <w:rsid w:val="006F2CEB"/>
    <w:rsid w:val="006F60EB"/>
    <w:rsid w:val="006F7346"/>
    <w:rsid w:val="007038DF"/>
    <w:rsid w:val="0070781D"/>
    <w:rsid w:val="007207D3"/>
    <w:rsid w:val="007322AF"/>
    <w:rsid w:val="00732D22"/>
    <w:rsid w:val="00741126"/>
    <w:rsid w:val="007470BB"/>
    <w:rsid w:val="00751F57"/>
    <w:rsid w:val="00753327"/>
    <w:rsid w:val="00757FC1"/>
    <w:rsid w:val="007659AD"/>
    <w:rsid w:val="00766279"/>
    <w:rsid w:val="0077473A"/>
    <w:rsid w:val="00775DDA"/>
    <w:rsid w:val="007828A5"/>
    <w:rsid w:val="007843C3"/>
    <w:rsid w:val="00784513"/>
    <w:rsid w:val="00790A5F"/>
    <w:rsid w:val="00791E91"/>
    <w:rsid w:val="007A2AB2"/>
    <w:rsid w:val="007B1D60"/>
    <w:rsid w:val="007B3F74"/>
    <w:rsid w:val="007B4071"/>
    <w:rsid w:val="007C5BC8"/>
    <w:rsid w:val="007C6B16"/>
    <w:rsid w:val="007C7CCD"/>
    <w:rsid w:val="007D169F"/>
    <w:rsid w:val="007D62A8"/>
    <w:rsid w:val="007E22C3"/>
    <w:rsid w:val="007E5DE5"/>
    <w:rsid w:val="007F155C"/>
    <w:rsid w:val="007F1D8F"/>
    <w:rsid w:val="007F7FE4"/>
    <w:rsid w:val="00801AE2"/>
    <w:rsid w:val="008022AC"/>
    <w:rsid w:val="00802528"/>
    <w:rsid w:val="00804445"/>
    <w:rsid w:val="00816964"/>
    <w:rsid w:val="00823565"/>
    <w:rsid w:val="008307FC"/>
    <w:rsid w:val="00837FA6"/>
    <w:rsid w:val="00850BC6"/>
    <w:rsid w:val="00852348"/>
    <w:rsid w:val="00871875"/>
    <w:rsid w:val="00885E42"/>
    <w:rsid w:val="008875B4"/>
    <w:rsid w:val="008918A5"/>
    <w:rsid w:val="00891D2D"/>
    <w:rsid w:val="00896194"/>
    <w:rsid w:val="008A29BE"/>
    <w:rsid w:val="008A3B74"/>
    <w:rsid w:val="008A5631"/>
    <w:rsid w:val="008A66EF"/>
    <w:rsid w:val="008A7523"/>
    <w:rsid w:val="008B1C2B"/>
    <w:rsid w:val="008C19D7"/>
    <w:rsid w:val="008C4731"/>
    <w:rsid w:val="008D67B4"/>
    <w:rsid w:val="008D69A3"/>
    <w:rsid w:val="008D6DD1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24965"/>
    <w:rsid w:val="00931284"/>
    <w:rsid w:val="00932F2E"/>
    <w:rsid w:val="00933CA1"/>
    <w:rsid w:val="00943C28"/>
    <w:rsid w:val="00945998"/>
    <w:rsid w:val="009575DA"/>
    <w:rsid w:val="00963992"/>
    <w:rsid w:val="00966631"/>
    <w:rsid w:val="00967066"/>
    <w:rsid w:val="00974F7C"/>
    <w:rsid w:val="0097667C"/>
    <w:rsid w:val="00976B83"/>
    <w:rsid w:val="009801B1"/>
    <w:rsid w:val="00982B00"/>
    <w:rsid w:val="00982B23"/>
    <w:rsid w:val="0099288D"/>
    <w:rsid w:val="00994689"/>
    <w:rsid w:val="009A69C7"/>
    <w:rsid w:val="009B76D7"/>
    <w:rsid w:val="009C1351"/>
    <w:rsid w:val="009C1A2A"/>
    <w:rsid w:val="009C20FC"/>
    <w:rsid w:val="009C48E6"/>
    <w:rsid w:val="009D3FC7"/>
    <w:rsid w:val="009D774A"/>
    <w:rsid w:val="009E1109"/>
    <w:rsid w:val="009E3E6E"/>
    <w:rsid w:val="009E5F32"/>
    <w:rsid w:val="009F0E1A"/>
    <w:rsid w:val="009F662B"/>
    <w:rsid w:val="00A02D72"/>
    <w:rsid w:val="00A07C99"/>
    <w:rsid w:val="00A12035"/>
    <w:rsid w:val="00A12D2E"/>
    <w:rsid w:val="00A147D4"/>
    <w:rsid w:val="00A17CD4"/>
    <w:rsid w:val="00A234AF"/>
    <w:rsid w:val="00A23E34"/>
    <w:rsid w:val="00A2456F"/>
    <w:rsid w:val="00A25AEC"/>
    <w:rsid w:val="00A2764F"/>
    <w:rsid w:val="00A34D4E"/>
    <w:rsid w:val="00A3587F"/>
    <w:rsid w:val="00A35C95"/>
    <w:rsid w:val="00A36447"/>
    <w:rsid w:val="00A467E6"/>
    <w:rsid w:val="00A5094E"/>
    <w:rsid w:val="00A51580"/>
    <w:rsid w:val="00A57B28"/>
    <w:rsid w:val="00A63674"/>
    <w:rsid w:val="00A80D66"/>
    <w:rsid w:val="00A92E43"/>
    <w:rsid w:val="00A95CCF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F390F"/>
    <w:rsid w:val="00B0263B"/>
    <w:rsid w:val="00B06008"/>
    <w:rsid w:val="00B06AA8"/>
    <w:rsid w:val="00B20243"/>
    <w:rsid w:val="00B2173B"/>
    <w:rsid w:val="00B317C0"/>
    <w:rsid w:val="00B37B62"/>
    <w:rsid w:val="00B417E8"/>
    <w:rsid w:val="00B53BE7"/>
    <w:rsid w:val="00B575FB"/>
    <w:rsid w:val="00B7150A"/>
    <w:rsid w:val="00B80189"/>
    <w:rsid w:val="00B80B5D"/>
    <w:rsid w:val="00B93BD4"/>
    <w:rsid w:val="00BA34E7"/>
    <w:rsid w:val="00BA77EA"/>
    <w:rsid w:val="00BA7A6C"/>
    <w:rsid w:val="00BA7EF8"/>
    <w:rsid w:val="00BB121B"/>
    <w:rsid w:val="00BC1958"/>
    <w:rsid w:val="00BE08E3"/>
    <w:rsid w:val="00BE0FB8"/>
    <w:rsid w:val="00BE27EE"/>
    <w:rsid w:val="00BE69E0"/>
    <w:rsid w:val="00BF110E"/>
    <w:rsid w:val="00C041BB"/>
    <w:rsid w:val="00C043A1"/>
    <w:rsid w:val="00C10CD3"/>
    <w:rsid w:val="00C12D6D"/>
    <w:rsid w:val="00C2278A"/>
    <w:rsid w:val="00C231BB"/>
    <w:rsid w:val="00C27464"/>
    <w:rsid w:val="00C35771"/>
    <w:rsid w:val="00C35C36"/>
    <w:rsid w:val="00C37CE7"/>
    <w:rsid w:val="00C53A7F"/>
    <w:rsid w:val="00C562BD"/>
    <w:rsid w:val="00C62B0F"/>
    <w:rsid w:val="00C71841"/>
    <w:rsid w:val="00C73A59"/>
    <w:rsid w:val="00C8195E"/>
    <w:rsid w:val="00C84F6D"/>
    <w:rsid w:val="00C851A8"/>
    <w:rsid w:val="00C90D7F"/>
    <w:rsid w:val="00C9266D"/>
    <w:rsid w:val="00C97A08"/>
    <w:rsid w:val="00C97A84"/>
    <w:rsid w:val="00C97E5D"/>
    <w:rsid w:val="00CA0433"/>
    <w:rsid w:val="00CB0A5C"/>
    <w:rsid w:val="00CC45C0"/>
    <w:rsid w:val="00CC78F6"/>
    <w:rsid w:val="00CD2E0D"/>
    <w:rsid w:val="00CD4F29"/>
    <w:rsid w:val="00CD63DB"/>
    <w:rsid w:val="00CE3725"/>
    <w:rsid w:val="00CF1E71"/>
    <w:rsid w:val="00CF489F"/>
    <w:rsid w:val="00D03424"/>
    <w:rsid w:val="00D209FF"/>
    <w:rsid w:val="00D20C69"/>
    <w:rsid w:val="00D35FA5"/>
    <w:rsid w:val="00D367B2"/>
    <w:rsid w:val="00D4263F"/>
    <w:rsid w:val="00D441AE"/>
    <w:rsid w:val="00D44370"/>
    <w:rsid w:val="00D47D44"/>
    <w:rsid w:val="00D5336A"/>
    <w:rsid w:val="00D64896"/>
    <w:rsid w:val="00DA7DF0"/>
    <w:rsid w:val="00DB0968"/>
    <w:rsid w:val="00DD7DF0"/>
    <w:rsid w:val="00DE0286"/>
    <w:rsid w:val="00E04C71"/>
    <w:rsid w:val="00E04D5A"/>
    <w:rsid w:val="00E14EC4"/>
    <w:rsid w:val="00E14EE1"/>
    <w:rsid w:val="00E22342"/>
    <w:rsid w:val="00E22E3D"/>
    <w:rsid w:val="00E27F5D"/>
    <w:rsid w:val="00E34289"/>
    <w:rsid w:val="00E377B5"/>
    <w:rsid w:val="00E438A3"/>
    <w:rsid w:val="00E43D39"/>
    <w:rsid w:val="00E574B4"/>
    <w:rsid w:val="00E627F4"/>
    <w:rsid w:val="00E62B21"/>
    <w:rsid w:val="00E62DE1"/>
    <w:rsid w:val="00E66564"/>
    <w:rsid w:val="00E67513"/>
    <w:rsid w:val="00E74345"/>
    <w:rsid w:val="00E9145F"/>
    <w:rsid w:val="00E954C1"/>
    <w:rsid w:val="00E968D8"/>
    <w:rsid w:val="00E96AA1"/>
    <w:rsid w:val="00EA18D1"/>
    <w:rsid w:val="00EA4190"/>
    <w:rsid w:val="00EA70B6"/>
    <w:rsid w:val="00EB794B"/>
    <w:rsid w:val="00ED022C"/>
    <w:rsid w:val="00EE6D1B"/>
    <w:rsid w:val="00EE7E85"/>
    <w:rsid w:val="00EF7252"/>
    <w:rsid w:val="00F01CAD"/>
    <w:rsid w:val="00F0295C"/>
    <w:rsid w:val="00F06C96"/>
    <w:rsid w:val="00F06CB4"/>
    <w:rsid w:val="00F13D54"/>
    <w:rsid w:val="00F21D25"/>
    <w:rsid w:val="00F44C06"/>
    <w:rsid w:val="00F45B07"/>
    <w:rsid w:val="00F463B9"/>
    <w:rsid w:val="00F52563"/>
    <w:rsid w:val="00F56C60"/>
    <w:rsid w:val="00F61635"/>
    <w:rsid w:val="00F71BC7"/>
    <w:rsid w:val="00F7702D"/>
    <w:rsid w:val="00F815E1"/>
    <w:rsid w:val="00F81D78"/>
    <w:rsid w:val="00F87CA9"/>
    <w:rsid w:val="00F91BF1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7BDC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7</cp:revision>
  <cp:lastPrinted>2022-08-05T07:43:00Z</cp:lastPrinted>
  <dcterms:created xsi:type="dcterms:W3CDTF">2022-10-18T13:53:00Z</dcterms:created>
  <dcterms:modified xsi:type="dcterms:W3CDTF">2024-03-20T13:55:00Z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