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7D67D4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V </w:t>
      </w:r>
      <w:r w:rsidR="00600D29">
        <w:rPr>
          <w:rFonts w:cstheme="minorHAnsi"/>
          <w:b/>
        </w:rPr>
        <w:t xml:space="preserve">sobotu se v Náprstkově muzeu </w:t>
      </w:r>
      <w:r>
        <w:rPr>
          <w:rFonts w:cstheme="minorHAnsi"/>
          <w:b/>
        </w:rPr>
        <w:t>seznámíte s </w:t>
      </w:r>
      <w:proofErr w:type="spellStart"/>
      <w:r>
        <w:rPr>
          <w:rFonts w:cstheme="minorHAnsi"/>
          <w:b/>
        </w:rPr>
        <w:t>Karolinou</w:t>
      </w:r>
      <w:proofErr w:type="spellEnd"/>
      <w:r>
        <w:rPr>
          <w:rFonts w:cstheme="minorHAnsi"/>
          <w:b/>
        </w:rPr>
        <w:t xml:space="preserve"> Světlou</w:t>
      </w:r>
    </w:p>
    <w:p w:rsidR="00A12D2E" w:rsidRDefault="007D67D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programu </w:t>
      </w:r>
      <w:r w:rsidRPr="007D67D4">
        <w:rPr>
          <w:rFonts w:cstheme="minorHAnsi"/>
          <w:i/>
          <w:sz w:val="20"/>
          <w:szCs w:val="20"/>
        </w:rPr>
        <w:t>Karolina 190: Spisovatelka – aktivistka – žena</w:t>
      </w:r>
    </w:p>
    <w:p w:rsidR="007D67D4" w:rsidRDefault="007D67D4" w:rsidP="00A12D2E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Náprstkovo</w:t>
      </w:r>
      <w:proofErr w:type="spellEnd"/>
      <w:r>
        <w:rPr>
          <w:rFonts w:cstheme="minorHAnsi"/>
          <w:sz w:val="20"/>
          <w:szCs w:val="20"/>
        </w:rPr>
        <w:t xml:space="preserve"> muzeum asijských, afrických a amerických kultur, Betlémské náměstí 1, Praha 1</w:t>
      </w:r>
    </w:p>
    <w:p w:rsidR="007D67D4" w:rsidRDefault="007D67D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6. března 2020</w:t>
      </w:r>
    </w:p>
    <w:p w:rsidR="00A12D2E" w:rsidRDefault="007D67D4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Karolina</w:t>
      </w:r>
      <w:r w:rsidR="00D05A95">
        <w:rPr>
          <w:rFonts w:cstheme="minorHAnsi"/>
          <w:b/>
        </w:rPr>
        <w:t xml:space="preserve"> S</w:t>
      </w:r>
      <w:r>
        <w:rPr>
          <w:rFonts w:cstheme="minorHAnsi"/>
          <w:b/>
        </w:rPr>
        <w:t xml:space="preserve">větlá by </w:t>
      </w:r>
      <w:r w:rsidR="00D564F3">
        <w:rPr>
          <w:rFonts w:cstheme="minorHAnsi"/>
          <w:b/>
        </w:rPr>
        <w:t xml:space="preserve">koncem února letošního roku </w:t>
      </w:r>
      <w:r>
        <w:rPr>
          <w:rFonts w:cstheme="minorHAnsi"/>
          <w:b/>
        </w:rPr>
        <w:t>oslavila již 190. narozeniny. Národní muzeum</w:t>
      </w:r>
      <w:r w:rsidR="004D32FF">
        <w:rPr>
          <w:rFonts w:cstheme="minorHAnsi"/>
          <w:b/>
        </w:rPr>
        <w:t xml:space="preserve"> se proto rozhodlo uspořádat v N</w:t>
      </w:r>
      <w:r>
        <w:rPr>
          <w:rFonts w:cstheme="minorHAnsi"/>
          <w:b/>
        </w:rPr>
        <w:t>áprstko</w:t>
      </w:r>
      <w:r w:rsidR="004D32FF">
        <w:rPr>
          <w:rFonts w:cstheme="minorHAnsi"/>
          <w:b/>
        </w:rPr>
        <w:t>vě muzeu asijských, afrických a </w:t>
      </w:r>
      <w:r>
        <w:rPr>
          <w:rFonts w:cstheme="minorHAnsi"/>
          <w:b/>
        </w:rPr>
        <w:t xml:space="preserve">amerických kultur speciální program, který návštěvníkům přiblíží osobnost této jedinečné ženy. Program s názvem </w:t>
      </w:r>
      <w:r w:rsidRPr="007D67D4">
        <w:rPr>
          <w:rFonts w:cstheme="minorHAnsi"/>
          <w:b/>
          <w:i/>
        </w:rPr>
        <w:t>Karolina 190: spisovatelka – aktivistka – žena</w:t>
      </w:r>
      <w:r>
        <w:rPr>
          <w:rFonts w:cstheme="minorHAnsi"/>
          <w:b/>
        </w:rPr>
        <w:t xml:space="preserve"> proběhne už tuto sobotu 7. března od 14 do 19 hodin.</w:t>
      </w:r>
    </w:p>
    <w:p w:rsidR="004D32FF" w:rsidRPr="00824F69" w:rsidRDefault="00D564F3" w:rsidP="004D32F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D564F3">
        <w:rPr>
          <w:rFonts w:cstheme="minorHAnsi"/>
          <w:color w:val="000000"/>
          <w:szCs w:val="24"/>
          <w:shd w:val="clear" w:color="auto" w:fill="FFFFFF"/>
        </w:rPr>
        <w:t xml:space="preserve">Nechte se inspirovat životní cestou autorky „antických“ </w:t>
      </w:r>
      <w:proofErr w:type="spellStart"/>
      <w:r w:rsidRPr="00D564F3">
        <w:rPr>
          <w:rFonts w:cstheme="minorHAnsi"/>
          <w:color w:val="000000"/>
          <w:szCs w:val="24"/>
          <w:shd w:val="clear" w:color="auto" w:fill="FFFFFF"/>
        </w:rPr>
        <w:t>podještědských</w:t>
      </w:r>
      <w:proofErr w:type="spellEnd"/>
      <w:r w:rsidRPr="00D564F3">
        <w:rPr>
          <w:rFonts w:cstheme="minorHAnsi"/>
          <w:color w:val="000000"/>
          <w:szCs w:val="24"/>
          <w:shd w:val="clear" w:color="auto" w:fill="FFFFFF"/>
        </w:rPr>
        <w:t xml:space="preserve"> dramat i její aktivistickou dráhou na poli dívčího vzdělávání. </w:t>
      </w:r>
      <w:r w:rsidR="0055202D">
        <w:rPr>
          <w:rFonts w:cstheme="minorHAnsi"/>
          <w:color w:val="000000"/>
          <w:szCs w:val="24"/>
          <w:shd w:val="clear" w:color="auto" w:fill="FFFFFF"/>
        </w:rPr>
        <w:t>V</w:t>
      </w:r>
      <w:r w:rsidR="004D32FF">
        <w:rPr>
          <w:rFonts w:cstheme="minorHAnsi"/>
          <w:color w:val="000000"/>
          <w:szCs w:val="24"/>
          <w:shd w:val="clear" w:color="auto" w:fill="FFFFFF"/>
        </w:rPr>
        <w:t> N</w:t>
      </w:r>
      <w:r w:rsidR="0055202D">
        <w:rPr>
          <w:rFonts w:cstheme="minorHAnsi"/>
          <w:color w:val="000000"/>
          <w:szCs w:val="24"/>
          <w:shd w:val="clear" w:color="auto" w:fill="FFFFFF"/>
        </w:rPr>
        <w:t>áprstkově muzeu na vás č</w:t>
      </w:r>
      <w:r w:rsidRPr="00D564F3">
        <w:rPr>
          <w:rFonts w:cstheme="minorHAnsi"/>
          <w:color w:val="000000"/>
          <w:szCs w:val="24"/>
          <w:shd w:val="clear" w:color="auto" w:fill="FFFFFF"/>
        </w:rPr>
        <w:t>ekají př</w:t>
      </w:r>
      <w:r w:rsidR="00E94ABF">
        <w:rPr>
          <w:rFonts w:cstheme="minorHAnsi"/>
          <w:color w:val="000000"/>
          <w:szCs w:val="24"/>
          <w:shd w:val="clear" w:color="auto" w:fill="FFFFFF"/>
        </w:rPr>
        <w:t>ednášky, divadelní představení i</w:t>
      </w:r>
      <w:r w:rsidRPr="00D564F3">
        <w:rPr>
          <w:rFonts w:cstheme="minorHAnsi"/>
          <w:color w:val="000000"/>
          <w:szCs w:val="24"/>
          <w:shd w:val="clear" w:color="auto" w:fill="FFFFFF"/>
        </w:rPr>
        <w:t xml:space="preserve"> workshopy.</w:t>
      </w:r>
      <w:r w:rsidR="00E94ABF">
        <w:rPr>
          <w:rFonts w:cstheme="minorHAnsi"/>
          <w:color w:val="000000"/>
          <w:szCs w:val="24"/>
          <w:shd w:val="clear" w:color="auto" w:fill="FFFFFF"/>
        </w:rPr>
        <w:t xml:space="preserve"> </w:t>
      </w:r>
      <w:r w:rsidR="004D32FF">
        <w:rPr>
          <w:rFonts w:cstheme="minorHAnsi"/>
          <w:color w:val="000000"/>
          <w:szCs w:val="24"/>
          <w:shd w:val="clear" w:color="auto" w:fill="FFFFFF"/>
        </w:rPr>
        <w:t xml:space="preserve">Kromě toho budete mít možnost prohlédnout si výstavu </w:t>
      </w:r>
      <w:r w:rsidR="004D32FF" w:rsidRPr="004D32FF">
        <w:rPr>
          <w:rFonts w:cstheme="minorHAnsi"/>
          <w:i/>
          <w:color w:val="000000"/>
          <w:szCs w:val="24"/>
          <w:shd w:val="clear" w:color="auto" w:fill="FFFFFF"/>
        </w:rPr>
        <w:t>Svět ve vitríně</w:t>
      </w:r>
      <w:r w:rsidR="004D32FF">
        <w:rPr>
          <w:rFonts w:cstheme="minorHAnsi"/>
          <w:color w:val="000000"/>
          <w:szCs w:val="24"/>
          <w:shd w:val="clear" w:color="auto" w:fill="FFFFFF"/>
        </w:rPr>
        <w:t xml:space="preserve">, kde uvidíte </w:t>
      </w:r>
      <w:r w:rsidR="004D32FF">
        <w:rPr>
          <w:rFonts w:eastAsia="Times New Roman" w:cstheme="minorHAnsi"/>
          <w:szCs w:val="24"/>
          <w:lang w:eastAsia="cs-CZ"/>
        </w:rPr>
        <w:t>a</w:t>
      </w:r>
      <w:r w:rsidR="004D32FF" w:rsidRPr="00824F69">
        <w:rPr>
          <w:rFonts w:eastAsia="Times New Roman" w:cstheme="minorHAnsi"/>
          <w:szCs w:val="24"/>
          <w:lang w:eastAsia="cs-CZ"/>
        </w:rPr>
        <w:t>utentické předměty z pozůstalosti Karoliny Světlé</w:t>
      </w:r>
      <w:r w:rsidR="004D32FF">
        <w:rPr>
          <w:rFonts w:eastAsia="Times New Roman" w:cstheme="minorHAnsi"/>
          <w:szCs w:val="24"/>
          <w:lang w:eastAsia="cs-CZ"/>
        </w:rPr>
        <w:t>.</w:t>
      </w:r>
    </w:p>
    <w:p w:rsidR="00824F69" w:rsidRDefault="00824F69" w:rsidP="00824F69">
      <w:pPr>
        <w:spacing w:after="0" w:line="240" w:lineRule="auto"/>
        <w:rPr>
          <w:rFonts w:eastAsia="Times New Roman" w:cstheme="minorHAnsi"/>
          <w:b/>
          <w:bCs/>
          <w:szCs w:val="24"/>
          <w:lang w:eastAsia="cs-CZ"/>
        </w:rPr>
      </w:pP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PROGRAM</w:t>
      </w:r>
      <w:r w:rsidR="00D05A95">
        <w:rPr>
          <w:rFonts w:eastAsia="Times New Roman" w:cstheme="minorHAnsi"/>
          <w:b/>
          <w:bCs/>
          <w:szCs w:val="24"/>
          <w:lang w:eastAsia="cs-CZ"/>
        </w:rPr>
        <w:t>: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t>14.00 – 14.50, knihovna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Karolina Světlá: spisovatelka</w:t>
      </w:r>
    </w:p>
    <w:p w:rsid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>Včetně uvedení nového vydání Vesnického románu z edice Česká knižnice nakladatelství HOST</w:t>
      </w:r>
      <w:r>
        <w:rPr>
          <w:rFonts w:eastAsia="Times New Roman" w:cstheme="minorHAnsi"/>
          <w:szCs w:val="24"/>
          <w:lang w:eastAsia="cs-CZ"/>
        </w:rPr>
        <w:t xml:space="preserve"> 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(PhDr. Ivo Říha,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Ph.D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>.)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t>15.00 – 15.50, přednáškový sál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Naučná stezka a Festival Karoliny Světlé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>Novinky ze Světlé pod Ještědem s fotografiemi a zvukovými nahrávkami 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(Dr.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phil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 xml:space="preserve">. Andrea Fischerová, Mgr. Tereza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Rafoth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>)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t>16.00 – 16.30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"Jeden píše, druhý kreslí - jeden mluví, druhý mlčí"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Manželská etuda inspirovaná soužitím Karoliny Světlé a Petra Mužáka  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(Ing. arch. Jan Švec, Monika Švec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Sybolová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>)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t>16.30 – 17.20, knihovna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Karolina Světlá a Americký klub dam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(PhDr. Milena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Secká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>, CSc.)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br/>
      </w: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lastRenderedPageBreak/>
        <w:t>17.30 – 18.00, knihovna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"Světlá žena" 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>Hra světla a stínu, pravdy a fantazie, vzpomínek a snů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>Variace inspirovaná životem Karoliny Světlé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(Mgr.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et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MgA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 xml:space="preserve">. Lucie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Klárová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 xml:space="preserve">) 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t>18.00 – 19.00, knihovna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Čtenářská dílna: "Světlé ideály v tvrdé realitě"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shd w:val="clear" w:color="auto" w:fill="FFFFFF"/>
          <w:lang w:eastAsia="cs-CZ"/>
        </w:rPr>
        <w:t>Čtenářský most přes staletí</w:t>
      </w:r>
      <w:r w:rsidRPr="00824F69">
        <w:rPr>
          <w:rFonts w:eastAsia="Times New Roman" w:cstheme="minorHAnsi"/>
          <w:szCs w:val="24"/>
          <w:lang w:eastAsia="cs-CZ"/>
        </w:rPr>
        <w:t> 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shd w:val="clear" w:color="auto" w:fill="FFFFFF"/>
          <w:lang w:eastAsia="cs-CZ"/>
        </w:rPr>
        <w:t xml:space="preserve">(PhDr. Ondřej </w:t>
      </w:r>
      <w:proofErr w:type="spellStart"/>
      <w:r w:rsidRPr="00824F69">
        <w:rPr>
          <w:rFonts w:eastAsia="Times New Roman" w:cstheme="minorHAnsi"/>
          <w:szCs w:val="24"/>
          <w:shd w:val="clear" w:color="auto" w:fill="FFFFFF"/>
          <w:lang w:eastAsia="cs-CZ"/>
        </w:rPr>
        <w:t>Hausenblas</w:t>
      </w:r>
      <w:proofErr w:type="spellEnd"/>
      <w:r w:rsidRPr="00824F69">
        <w:rPr>
          <w:rFonts w:eastAsia="Times New Roman" w:cstheme="minorHAnsi"/>
          <w:szCs w:val="24"/>
          <w:shd w:val="clear" w:color="auto" w:fill="FFFFFF"/>
          <w:lang w:eastAsia="cs-CZ"/>
        </w:rPr>
        <w:t>)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 w:rsidRPr="00824F69">
        <w:rPr>
          <w:rFonts w:eastAsia="Times New Roman" w:cstheme="minorHAnsi"/>
          <w:b/>
          <w:szCs w:val="24"/>
          <w:lang w:eastAsia="cs-CZ"/>
        </w:rPr>
        <w:t>14.00 – 18.00, přednáškový sál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b/>
          <w:bCs/>
          <w:szCs w:val="24"/>
          <w:lang w:eastAsia="cs-CZ"/>
        </w:rPr>
        <w:t>Kreativní dílny pro děti i dospělé</w:t>
      </w:r>
      <w:r>
        <w:rPr>
          <w:rFonts w:eastAsia="Times New Roman" w:cstheme="minorHAnsi"/>
          <w:b/>
          <w:bCs/>
          <w:szCs w:val="24"/>
          <w:lang w:eastAsia="cs-CZ"/>
        </w:rPr>
        <w:t>: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>Světlá na triko: Výroba placek (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buttonů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>) s potiskem 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>Moje inspirace: Vyrob si svou ženskou hrdinku 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Kvíz: Otestuj své znalosti o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Karolině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 xml:space="preserve"> Světlé 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824F69" w:rsidRPr="00824F69" w:rsidRDefault="00824F69" w:rsidP="00824F6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b/>
          <w:szCs w:val="24"/>
          <w:lang w:eastAsia="cs-CZ"/>
        </w:rPr>
        <w:t>16.00 – 18.</w:t>
      </w:r>
      <w:r w:rsidRPr="00824F69">
        <w:rPr>
          <w:rFonts w:eastAsia="Times New Roman" w:cstheme="minorHAnsi"/>
          <w:b/>
          <w:szCs w:val="24"/>
          <w:lang w:eastAsia="cs-CZ"/>
        </w:rPr>
        <w:t>00, přednáškový sál</w:t>
      </w:r>
    </w:p>
    <w:p w:rsidR="00824F69" w:rsidRPr="00824F69" w:rsidRDefault="00824F69" w:rsidP="00824F69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824F69">
        <w:rPr>
          <w:rFonts w:eastAsia="Times New Roman" w:cstheme="minorHAnsi"/>
          <w:szCs w:val="24"/>
          <w:lang w:eastAsia="cs-CZ"/>
        </w:rPr>
        <w:t xml:space="preserve">Linorytem k razítku: Vyrob si ex </w:t>
      </w:r>
      <w:proofErr w:type="spellStart"/>
      <w:r w:rsidRPr="00824F69">
        <w:rPr>
          <w:rFonts w:eastAsia="Times New Roman" w:cstheme="minorHAnsi"/>
          <w:szCs w:val="24"/>
          <w:lang w:eastAsia="cs-CZ"/>
        </w:rPr>
        <w:t>libris</w:t>
      </w:r>
      <w:proofErr w:type="spellEnd"/>
      <w:r w:rsidRPr="00824F69">
        <w:rPr>
          <w:rFonts w:eastAsia="Times New Roman" w:cstheme="minorHAnsi"/>
          <w:szCs w:val="24"/>
          <w:lang w:eastAsia="cs-CZ"/>
        </w:rPr>
        <w:t xml:space="preserve"> či umělecký podpis</w:t>
      </w:r>
    </w:p>
    <w:p w:rsidR="00824F69" w:rsidRDefault="00824F69" w:rsidP="00824F69">
      <w:pPr>
        <w:spacing w:after="0" w:line="240" w:lineRule="auto"/>
        <w:rPr>
          <w:rFonts w:eastAsia="Times New Roman" w:cstheme="minorHAnsi"/>
          <w:b/>
          <w:bCs/>
          <w:szCs w:val="24"/>
          <w:lang w:eastAsia="cs-CZ"/>
        </w:rPr>
      </w:pPr>
    </w:p>
    <w:p w:rsidR="00824F69" w:rsidRDefault="004D32FF" w:rsidP="00A12D2E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Veškeré aktuální informace naleznete také na stránkách www.nm.cz.</w:t>
      </w:r>
    </w:p>
    <w:p w:rsidR="004D32FF" w:rsidRPr="00824F69" w:rsidRDefault="004D32FF" w:rsidP="00A12D2E">
      <w:pPr>
        <w:spacing w:before="240"/>
        <w:jc w:val="both"/>
        <w:rPr>
          <w:rFonts w:cstheme="minorHAnsi"/>
          <w:szCs w:val="24"/>
        </w:rPr>
      </w:pPr>
    </w:p>
    <w:p w:rsidR="00824F69" w:rsidRDefault="00824F69" w:rsidP="00A12D2E">
      <w:pPr>
        <w:spacing w:before="240"/>
        <w:jc w:val="both"/>
        <w:rPr>
          <w:rFonts w:cstheme="minorHAnsi"/>
          <w:szCs w:val="24"/>
        </w:rPr>
      </w:pPr>
    </w:p>
    <w:p w:rsidR="00D05A95" w:rsidRDefault="00D05A95" w:rsidP="00A12D2E">
      <w:pPr>
        <w:spacing w:before="240"/>
        <w:jc w:val="both"/>
        <w:rPr>
          <w:rFonts w:cstheme="minorHAnsi"/>
          <w:szCs w:val="24"/>
        </w:rPr>
      </w:pPr>
    </w:p>
    <w:p w:rsidR="000C7543" w:rsidRDefault="000C7543" w:rsidP="00A12D2E">
      <w:pPr>
        <w:spacing w:before="240"/>
        <w:jc w:val="both"/>
        <w:rPr>
          <w:rFonts w:cstheme="minorHAnsi"/>
          <w:szCs w:val="24"/>
        </w:rPr>
      </w:pPr>
    </w:p>
    <w:p w:rsidR="00D05A95" w:rsidRDefault="00D05A95" w:rsidP="00A12D2E">
      <w:pPr>
        <w:spacing w:before="240"/>
        <w:jc w:val="both"/>
        <w:rPr>
          <w:rFonts w:cstheme="minorHAnsi"/>
          <w:szCs w:val="24"/>
        </w:rPr>
      </w:pPr>
    </w:p>
    <w:p w:rsidR="00B41BC9" w:rsidRDefault="00B41BC9" w:rsidP="00A12D2E">
      <w:pPr>
        <w:spacing w:before="240"/>
        <w:jc w:val="both"/>
        <w:rPr>
          <w:rFonts w:cstheme="minorHAnsi"/>
          <w:szCs w:val="24"/>
        </w:rPr>
      </w:pPr>
    </w:p>
    <w:p w:rsidR="00B41BC9" w:rsidRDefault="00B41BC9" w:rsidP="00A12D2E">
      <w:pPr>
        <w:spacing w:before="240"/>
        <w:jc w:val="both"/>
        <w:rPr>
          <w:rFonts w:cstheme="minorHAnsi"/>
          <w:szCs w:val="24"/>
        </w:rPr>
      </w:pPr>
    </w:p>
    <w:p w:rsidR="000C7543" w:rsidRPr="00917978" w:rsidRDefault="000C7543" w:rsidP="000C7543">
      <w:pPr>
        <w:jc w:val="both"/>
      </w:pPr>
      <w:proofErr w:type="spellStart"/>
      <w:r w:rsidRPr="00917978">
        <w:rPr>
          <w:rFonts w:cs="Calibri"/>
          <w:b/>
          <w:color w:val="A50343"/>
        </w:rPr>
        <w:t>MgA</w:t>
      </w:r>
      <w:proofErr w:type="spellEnd"/>
      <w:r w:rsidRPr="00917978">
        <w:rPr>
          <w:rFonts w:cs="Calibri"/>
          <w:b/>
          <w:color w:val="A50343"/>
        </w:rPr>
        <w:t xml:space="preserve">. Šárka </w:t>
      </w:r>
      <w:proofErr w:type="spellStart"/>
      <w:r w:rsidRPr="00917978">
        <w:rPr>
          <w:rFonts w:cs="Calibri"/>
          <w:b/>
          <w:color w:val="A50343"/>
        </w:rPr>
        <w:t>Bukvajová</w:t>
      </w:r>
      <w:proofErr w:type="spellEnd"/>
    </w:p>
    <w:p w:rsidR="000C7543" w:rsidRPr="00917978" w:rsidRDefault="000C7543" w:rsidP="000C7543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0C7543" w:rsidRPr="00917978" w:rsidRDefault="000C7543" w:rsidP="000C7543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0C7543" w:rsidRPr="00917978" w:rsidRDefault="000C7543" w:rsidP="000C7543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724 412 255</w:t>
      </w:r>
    </w:p>
    <w:p w:rsidR="00D05A95" w:rsidRPr="00D564F3" w:rsidRDefault="000C7543" w:rsidP="000C7543">
      <w:pPr>
        <w:spacing w:before="240"/>
        <w:jc w:val="both"/>
        <w:rPr>
          <w:rFonts w:cstheme="minorHAnsi"/>
          <w:szCs w:val="24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sectPr w:rsidR="00D05A95" w:rsidRPr="00D564F3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FA" w:rsidRDefault="00A716FA" w:rsidP="006F2CD0">
      <w:pPr>
        <w:spacing w:after="0" w:line="240" w:lineRule="auto"/>
      </w:pPr>
      <w:r>
        <w:separator/>
      </w:r>
    </w:p>
  </w:endnote>
  <w:endnote w:type="continuationSeparator" w:id="0">
    <w:p w:rsidR="00A716FA" w:rsidRDefault="00A716F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69" w:rsidRDefault="00824F69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69" w:rsidRPr="00F44C06" w:rsidRDefault="00824F69" w:rsidP="00F44C06">
    <w:pPr>
      <w:pStyle w:val="Zpat"/>
    </w:pPr>
    <w:r w:rsidRPr="00824F69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-15902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69" w:rsidRPr="00784513" w:rsidRDefault="00824F69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FA" w:rsidRDefault="00A716FA" w:rsidP="006F2CD0">
      <w:pPr>
        <w:spacing w:after="0" w:line="240" w:lineRule="auto"/>
      </w:pPr>
      <w:r>
        <w:separator/>
      </w:r>
    </w:p>
  </w:footnote>
  <w:footnote w:type="continuationSeparator" w:id="0">
    <w:p w:rsidR="00A716FA" w:rsidRDefault="00A716F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69" w:rsidRDefault="00824F69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69" w:rsidRDefault="00824F69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24F69" w:rsidRDefault="00824F69" w:rsidP="00156C0C"/>
  <w:p w:rsidR="00824F69" w:rsidRDefault="00824F69" w:rsidP="00156C0C"/>
  <w:p w:rsidR="00824F69" w:rsidRDefault="00824F69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AA1"/>
    <w:multiLevelType w:val="hybridMultilevel"/>
    <w:tmpl w:val="B5F88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04EC"/>
    <w:rsid w:val="0002452E"/>
    <w:rsid w:val="00052889"/>
    <w:rsid w:val="000C7543"/>
    <w:rsid w:val="00156C0C"/>
    <w:rsid w:val="0019486E"/>
    <w:rsid w:val="001B4282"/>
    <w:rsid w:val="0031015C"/>
    <w:rsid w:val="003750B0"/>
    <w:rsid w:val="003C0B99"/>
    <w:rsid w:val="00481AAD"/>
    <w:rsid w:val="004A1B15"/>
    <w:rsid w:val="004D32FF"/>
    <w:rsid w:val="0055202D"/>
    <w:rsid w:val="00563338"/>
    <w:rsid w:val="005F6393"/>
    <w:rsid w:val="00600D29"/>
    <w:rsid w:val="006F2CD0"/>
    <w:rsid w:val="00705735"/>
    <w:rsid w:val="0077546B"/>
    <w:rsid w:val="00784513"/>
    <w:rsid w:val="007D67D4"/>
    <w:rsid w:val="008022AC"/>
    <w:rsid w:val="00824F69"/>
    <w:rsid w:val="008D7190"/>
    <w:rsid w:val="00932F2E"/>
    <w:rsid w:val="009801B1"/>
    <w:rsid w:val="00A12D2E"/>
    <w:rsid w:val="00A716FA"/>
    <w:rsid w:val="00AD284E"/>
    <w:rsid w:val="00B41BC9"/>
    <w:rsid w:val="00BE08E3"/>
    <w:rsid w:val="00C041BB"/>
    <w:rsid w:val="00C14F85"/>
    <w:rsid w:val="00C27464"/>
    <w:rsid w:val="00D05A95"/>
    <w:rsid w:val="00D37143"/>
    <w:rsid w:val="00D4263F"/>
    <w:rsid w:val="00D564F3"/>
    <w:rsid w:val="00E94ABF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82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1592-74F2-4A2F-8585-64EB8703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2018-03-05T11:55:00Z</cp:lastPrinted>
  <dcterms:created xsi:type="dcterms:W3CDTF">2020-03-06T08:21:00Z</dcterms:created>
  <dcterms:modified xsi:type="dcterms:W3CDTF">2020-03-06T09:45:00Z</dcterms:modified>
</cp:coreProperties>
</file>