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53" w:rsidRPr="006D2F57" w:rsidRDefault="00F06353" w:rsidP="00A12D2E">
      <w:pPr>
        <w:jc w:val="both"/>
        <w:rPr>
          <w:rFonts w:cs="Times New Roman"/>
          <w:szCs w:val="24"/>
        </w:rPr>
      </w:pPr>
    </w:p>
    <w:p w:rsidR="00F06353" w:rsidRPr="006D2F57" w:rsidRDefault="00F06353" w:rsidP="00A12D2E">
      <w:pPr>
        <w:jc w:val="both"/>
        <w:rPr>
          <w:rFonts w:cs="Times New Roman"/>
          <w:szCs w:val="24"/>
        </w:rPr>
      </w:pPr>
    </w:p>
    <w:p w:rsidR="00F06353" w:rsidRDefault="00F06353" w:rsidP="00A12D2E">
      <w:pPr>
        <w:jc w:val="both"/>
        <w:rPr>
          <w:rFonts w:cs="Times New Roman"/>
          <w:b/>
          <w:szCs w:val="24"/>
        </w:rPr>
      </w:pPr>
      <w:r w:rsidRPr="006D2F57">
        <w:rPr>
          <w:rFonts w:cs="Times New Roman"/>
          <w:b/>
          <w:szCs w:val="24"/>
        </w:rPr>
        <w:t>Jarní novinky v Národní</w:t>
      </w:r>
      <w:r w:rsidR="008A58DA">
        <w:rPr>
          <w:rFonts w:cs="Times New Roman"/>
          <w:b/>
          <w:szCs w:val="24"/>
        </w:rPr>
        <w:t>m muzeu</w:t>
      </w:r>
    </w:p>
    <w:p w:rsidR="006D2F57" w:rsidRPr="006D2F57" w:rsidRDefault="006D2F57" w:rsidP="00A12D2E">
      <w:pPr>
        <w:jc w:val="both"/>
        <w:rPr>
          <w:rFonts w:cs="Times New Roman"/>
          <w:b/>
          <w:szCs w:val="24"/>
        </w:rPr>
      </w:pPr>
      <w:r>
        <w:rPr>
          <w:rFonts w:cstheme="minorHAnsi"/>
          <w:sz w:val="20"/>
          <w:szCs w:val="20"/>
        </w:rPr>
        <w:t>Tiskové oznámení ke změnám v Historické budově od 1. května 2019</w:t>
      </w:r>
    </w:p>
    <w:p w:rsidR="000F7BA6" w:rsidRPr="006D2F57" w:rsidRDefault="00F06353" w:rsidP="00A12D2E">
      <w:pPr>
        <w:jc w:val="both"/>
        <w:rPr>
          <w:rFonts w:cs="Times New Roman"/>
          <w:sz w:val="22"/>
          <w:szCs w:val="22"/>
        </w:rPr>
      </w:pPr>
      <w:r w:rsidRPr="006D2F57">
        <w:rPr>
          <w:rFonts w:cs="Times New Roman"/>
          <w:sz w:val="22"/>
          <w:szCs w:val="22"/>
        </w:rPr>
        <w:t>Praha, 30. dubna</w:t>
      </w:r>
      <w:r w:rsidR="000F7BA6" w:rsidRPr="006D2F57">
        <w:rPr>
          <w:rFonts w:cs="Times New Roman"/>
          <w:sz w:val="22"/>
          <w:szCs w:val="22"/>
        </w:rPr>
        <w:t xml:space="preserve"> 2019</w:t>
      </w:r>
    </w:p>
    <w:p w:rsidR="00FC5373" w:rsidRPr="006D2F57" w:rsidRDefault="00FC5373" w:rsidP="00A12D2E">
      <w:pPr>
        <w:jc w:val="both"/>
        <w:rPr>
          <w:rFonts w:cs="Times New Roman"/>
          <w:szCs w:val="24"/>
        </w:rPr>
      </w:pPr>
    </w:p>
    <w:p w:rsidR="00375A5A" w:rsidRPr="00047614" w:rsidRDefault="00F06353" w:rsidP="006D2F57">
      <w:pPr>
        <w:spacing w:before="240" w:line="360" w:lineRule="auto"/>
        <w:contextualSpacing/>
        <w:jc w:val="both"/>
        <w:rPr>
          <w:rFonts w:cs="Times New Roman"/>
          <w:b/>
          <w:szCs w:val="24"/>
        </w:rPr>
      </w:pPr>
      <w:r w:rsidRPr="00047614">
        <w:rPr>
          <w:rFonts w:cs="Times New Roman"/>
          <w:b/>
          <w:szCs w:val="24"/>
        </w:rPr>
        <w:t xml:space="preserve">S prvními májovými dny připravilo Národní muzeum pro své návštěvníky několik zajímavých novinek. Návštěvnické okruhy Historické budovy </w:t>
      </w:r>
      <w:r w:rsidR="00842475">
        <w:rPr>
          <w:rFonts w:cs="Times New Roman"/>
          <w:b/>
          <w:szCs w:val="24"/>
        </w:rPr>
        <w:t xml:space="preserve">Národního </w:t>
      </w:r>
      <w:r w:rsidRPr="00047614">
        <w:rPr>
          <w:rFonts w:cs="Times New Roman"/>
          <w:b/>
          <w:szCs w:val="24"/>
        </w:rPr>
        <w:t xml:space="preserve">muzea doplní zpřístupnění sálu s plejtvákem </w:t>
      </w:r>
      <w:proofErr w:type="spellStart"/>
      <w:r w:rsidRPr="00047614">
        <w:rPr>
          <w:rFonts w:cs="Times New Roman"/>
          <w:b/>
          <w:szCs w:val="24"/>
        </w:rPr>
        <w:t>myšokem</w:t>
      </w:r>
      <w:proofErr w:type="spellEnd"/>
      <w:r w:rsidRPr="00047614">
        <w:rPr>
          <w:rFonts w:cs="Times New Roman"/>
          <w:b/>
          <w:szCs w:val="24"/>
        </w:rPr>
        <w:t xml:space="preserve">. </w:t>
      </w:r>
      <w:r w:rsidR="00375A5A" w:rsidRPr="00047614">
        <w:rPr>
          <w:rFonts w:cs="Times New Roman"/>
          <w:b/>
          <w:szCs w:val="24"/>
        </w:rPr>
        <w:t>Na</w:t>
      </w:r>
      <w:r w:rsidR="006E1B55" w:rsidRPr="00047614">
        <w:rPr>
          <w:rFonts w:cs="Times New Roman"/>
          <w:b/>
          <w:szCs w:val="24"/>
        </w:rPr>
        <w:t xml:space="preserve"> svátek zamilovaných</w:t>
      </w:r>
      <w:r w:rsidR="00375A5A" w:rsidRPr="00047614">
        <w:rPr>
          <w:rFonts w:cs="Times New Roman"/>
          <w:b/>
          <w:szCs w:val="24"/>
        </w:rPr>
        <w:t xml:space="preserve"> 1. května</w:t>
      </w:r>
      <w:r w:rsidR="006E1B55" w:rsidRPr="00047614">
        <w:rPr>
          <w:rFonts w:cs="Times New Roman"/>
          <w:b/>
          <w:szCs w:val="24"/>
        </w:rPr>
        <w:t xml:space="preserve"> </w:t>
      </w:r>
      <w:r w:rsidR="00842475">
        <w:rPr>
          <w:rFonts w:cs="Times New Roman"/>
          <w:b/>
          <w:szCs w:val="24"/>
        </w:rPr>
        <w:t xml:space="preserve">zároveň </w:t>
      </w:r>
      <w:r w:rsidR="006E1B55" w:rsidRPr="00047614">
        <w:rPr>
          <w:rFonts w:cs="Times New Roman"/>
          <w:b/>
          <w:szCs w:val="24"/>
        </w:rPr>
        <w:t>zahajuje Národní muzeum tradici jarního spouštění fontány před Historickou budovou.</w:t>
      </w:r>
      <w:r w:rsidR="00461772">
        <w:rPr>
          <w:rFonts w:cs="Times New Roman"/>
          <w:b/>
          <w:szCs w:val="24"/>
        </w:rPr>
        <w:t xml:space="preserve"> </w:t>
      </w:r>
      <w:r w:rsidR="00842475">
        <w:rPr>
          <w:rFonts w:cs="Times New Roman"/>
          <w:b/>
          <w:szCs w:val="24"/>
        </w:rPr>
        <w:t xml:space="preserve">Navíc počínaje tímto dnem </w:t>
      </w:r>
      <w:r w:rsidR="00375A5A" w:rsidRPr="00047614">
        <w:rPr>
          <w:rFonts w:cs="Times New Roman"/>
          <w:b/>
          <w:szCs w:val="24"/>
        </w:rPr>
        <w:t xml:space="preserve">získá každý návštěvník </w:t>
      </w:r>
      <w:r w:rsidR="00842475">
        <w:rPr>
          <w:rFonts w:cs="Times New Roman"/>
          <w:b/>
          <w:szCs w:val="24"/>
        </w:rPr>
        <w:t>ke </w:t>
      </w:r>
      <w:r w:rsidR="00842475" w:rsidRPr="00047614">
        <w:rPr>
          <w:rFonts w:cs="Times New Roman"/>
          <w:b/>
          <w:szCs w:val="24"/>
        </w:rPr>
        <w:t xml:space="preserve">vstupence do Historické budovy </w:t>
      </w:r>
      <w:r w:rsidR="00375A5A" w:rsidRPr="00047614">
        <w:rPr>
          <w:rFonts w:cs="Times New Roman"/>
          <w:b/>
          <w:szCs w:val="24"/>
        </w:rPr>
        <w:t>volnou 5 denní vstupenku do 8 dalších objektů zdarma.</w:t>
      </w:r>
    </w:p>
    <w:p w:rsidR="007F1B40" w:rsidRDefault="007F1B40" w:rsidP="00375A5A">
      <w:pPr>
        <w:spacing w:before="240"/>
        <w:jc w:val="both"/>
        <w:rPr>
          <w:rFonts w:cs="Times New Roman"/>
          <w:b/>
          <w:color w:val="000000"/>
          <w:szCs w:val="24"/>
        </w:rPr>
      </w:pPr>
    </w:p>
    <w:p w:rsidR="004D1AE9" w:rsidRPr="00047614" w:rsidRDefault="004D1AE9" w:rsidP="00375A5A">
      <w:pPr>
        <w:spacing w:before="240"/>
        <w:jc w:val="both"/>
        <w:rPr>
          <w:rFonts w:cs="Times New Roman"/>
          <w:b/>
          <w:color w:val="000000"/>
          <w:szCs w:val="24"/>
        </w:rPr>
      </w:pPr>
      <w:r w:rsidRPr="00047614">
        <w:rPr>
          <w:rFonts w:cs="Times New Roman"/>
          <w:b/>
          <w:color w:val="000000"/>
          <w:szCs w:val="24"/>
        </w:rPr>
        <w:t xml:space="preserve">Plejtvák </w:t>
      </w:r>
      <w:proofErr w:type="spellStart"/>
      <w:r w:rsidRPr="00047614">
        <w:rPr>
          <w:rFonts w:cs="Times New Roman"/>
          <w:b/>
          <w:color w:val="000000"/>
          <w:szCs w:val="24"/>
        </w:rPr>
        <w:t>Myšok</w:t>
      </w:r>
      <w:proofErr w:type="spellEnd"/>
      <w:r w:rsidRPr="00047614">
        <w:rPr>
          <w:rFonts w:cs="Times New Roman"/>
          <w:b/>
          <w:color w:val="000000"/>
          <w:szCs w:val="24"/>
        </w:rPr>
        <w:t xml:space="preserve"> opět k vidění v Národním muzeu</w:t>
      </w:r>
    </w:p>
    <w:p w:rsidR="00047614" w:rsidRDefault="004D1AE9" w:rsidP="00375A5A">
      <w:pPr>
        <w:spacing w:before="240"/>
        <w:jc w:val="both"/>
      </w:pPr>
      <w:r w:rsidRPr="00047614">
        <w:rPr>
          <w:rFonts w:cs="Times New Roman"/>
          <w:szCs w:val="24"/>
        </w:rPr>
        <w:t xml:space="preserve">Po několika letech návštěvníci opět spatří symbol Národního muzea – kostru </w:t>
      </w:r>
      <w:r w:rsidR="007531C6" w:rsidRPr="00047614">
        <w:rPr>
          <w:rFonts w:cs="Times New Roman"/>
          <w:szCs w:val="24"/>
        </w:rPr>
        <w:t xml:space="preserve">plejtváka </w:t>
      </w:r>
      <w:proofErr w:type="spellStart"/>
      <w:r w:rsidR="007531C6" w:rsidRPr="00047614">
        <w:rPr>
          <w:rFonts w:cs="Times New Roman"/>
          <w:szCs w:val="24"/>
        </w:rPr>
        <w:t>myšoka</w:t>
      </w:r>
      <w:proofErr w:type="spellEnd"/>
      <w:r w:rsidR="007531C6" w:rsidRPr="00842475">
        <w:rPr>
          <w:rFonts w:cs="Times New Roman"/>
          <w:szCs w:val="24"/>
        </w:rPr>
        <w:t xml:space="preserve">. </w:t>
      </w:r>
      <w:r w:rsidR="007531C6" w:rsidRPr="00047614">
        <w:rPr>
          <w:rFonts w:cs="Times New Roman"/>
          <w:szCs w:val="24"/>
        </w:rPr>
        <w:t>Návštěvnický</w:t>
      </w:r>
      <w:r w:rsidR="00BE3523">
        <w:rPr>
          <w:rFonts w:cs="Times New Roman"/>
          <w:szCs w:val="24"/>
        </w:rPr>
        <w:t xml:space="preserve"> okruh nově</w:t>
      </w:r>
      <w:r w:rsidRPr="00047614">
        <w:rPr>
          <w:rFonts w:cs="Times New Roman"/>
          <w:szCs w:val="24"/>
        </w:rPr>
        <w:t xml:space="preserve"> </w:t>
      </w:r>
      <w:r w:rsidR="00BE3523">
        <w:rPr>
          <w:rFonts w:cs="Times New Roman"/>
          <w:szCs w:val="24"/>
        </w:rPr>
        <w:t>doplní</w:t>
      </w:r>
      <w:r w:rsidR="007531C6" w:rsidRPr="00047614">
        <w:rPr>
          <w:rFonts w:cs="Times New Roman"/>
          <w:szCs w:val="24"/>
        </w:rPr>
        <w:t xml:space="preserve"> nahlédnutí do sálu s kostrou velryby. </w:t>
      </w:r>
      <w:r w:rsidRPr="00047614">
        <w:rPr>
          <w:rFonts w:cs="Times New Roman"/>
          <w:szCs w:val="24"/>
        </w:rPr>
        <w:t xml:space="preserve"> </w:t>
      </w:r>
      <w:r w:rsidR="00BE3523" w:rsidRPr="00842475">
        <w:rPr>
          <w:rFonts w:cs="Times New Roman"/>
          <w:szCs w:val="24"/>
        </w:rPr>
        <w:t>Během letních měsíců navíc mohou být svědky restaurátorských a konzervačních prací na tomto exponátu.</w:t>
      </w:r>
      <w:r w:rsidR="00BE3523">
        <w:rPr>
          <w:rFonts w:cs="Times New Roman"/>
          <w:b/>
          <w:szCs w:val="24"/>
        </w:rPr>
        <w:t xml:space="preserve">  </w:t>
      </w:r>
      <w:r w:rsidRPr="00047614">
        <w:rPr>
          <w:rFonts w:cs="Times New Roman"/>
          <w:szCs w:val="24"/>
        </w:rPr>
        <w:t>Jde o jeden z největších vystavených exemplářů kytovců v Evropě a návšt</w:t>
      </w:r>
      <w:r w:rsidR="006D2F57" w:rsidRPr="00047614">
        <w:rPr>
          <w:rFonts w:cs="Times New Roman"/>
          <w:szCs w:val="24"/>
        </w:rPr>
        <w:t>ěvníci se o něm dozvědí i </w:t>
      </w:r>
      <w:r w:rsidR="007531C6" w:rsidRPr="00047614">
        <w:rPr>
          <w:rFonts w:cs="Times New Roman"/>
          <w:szCs w:val="24"/>
        </w:rPr>
        <w:t>množst</w:t>
      </w:r>
      <w:r w:rsidR="00FC5373" w:rsidRPr="00047614">
        <w:rPr>
          <w:rFonts w:cs="Times New Roman"/>
          <w:szCs w:val="24"/>
        </w:rPr>
        <w:t>v</w:t>
      </w:r>
      <w:r w:rsidR="006D2F57" w:rsidRPr="00047614">
        <w:rPr>
          <w:rFonts w:cs="Times New Roman"/>
          <w:szCs w:val="24"/>
        </w:rPr>
        <w:t>í zajímavostí</w:t>
      </w:r>
      <w:r w:rsidR="007531C6" w:rsidRPr="00047614">
        <w:rPr>
          <w:rFonts w:cs="Times New Roman"/>
          <w:color w:val="FF0000"/>
          <w:szCs w:val="24"/>
        </w:rPr>
        <w:t xml:space="preserve"> </w:t>
      </w:r>
      <w:r w:rsidR="007531C6" w:rsidRPr="00047614">
        <w:rPr>
          <w:rFonts w:cs="Times New Roman"/>
          <w:szCs w:val="24"/>
        </w:rPr>
        <w:t>z</w:t>
      </w:r>
      <w:r w:rsidR="007531C6" w:rsidRPr="00047614">
        <w:rPr>
          <w:rFonts w:cs="Times New Roman"/>
          <w:color w:val="FF0000"/>
          <w:szCs w:val="24"/>
        </w:rPr>
        <w:t> </w:t>
      </w:r>
      <w:r w:rsidR="006D2F57" w:rsidRPr="00047614">
        <w:rPr>
          <w:rFonts w:cs="Times New Roman"/>
          <w:szCs w:val="24"/>
        </w:rPr>
        <w:t>malé výstavy</w:t>
      </w:r>
      <w:r w:rsidR="00773F45">
        <w:rPr>
          <w:rFonts w:cs="Times New Roman"/>
          <w:szCs w:val="24"/>
        </w:rPr>
        <w:t>,</w:t>
      </w:r>
      <w:r w:rsidR="006D2F57" w:rsidRPr="00047614">
        <w:rPr>
          <w:rFonts w:cs="Times New Roman"/>
          <w:szCs w:val="24"/>
        </w:rPr>
        <w:t xml:space="preserve"> jako například její přesnou </w:t>
      </w:r>
      <w:proofErr w:type="gramStart"/>
      <w:r w:rsidR="006D2F57" w:rsidRPr="00047614">
        <w:rPr>
          <w:rFonts w:cs="Times New Roman"/>
          <w:szCs w:val="24"/>
        </w:rPr>
        <w:t>délku</w:t>
      </w:r>
      <w:proofErr w:type="gramEnd"/>
      <w:r w:rsidR="006D2F57" w:rsidRPr="00047614">
        <w:rPr>
          <w:rFonts w:cs="Times New Roman"/>
          <w:szCs w:val="24"/>
        </w:rPr>
        <w:t xml:space="preserve">, kde byla nalezena nebo že </w:t>
      </w:r>
      <w:r w:rsidR="006D2F57" w:rsidRPr="00047614">
        <w:t>celkem bylo za kostru zaplaceno 1214,42</w:t>
      </w:r>
      <w:r w:rsidR="00BE3523">
        <w:t> zlatých (bez dalších vydání za </w:t>
      </w:r>
      <w:r w:rsidR="006D2F57" w:rsidRPr="00047614">
        <w:t>dopravu a instalaci), což je v dnešních cenách asi 180.000 Kč.</w:t>
      </w:r>
    </w:p>
    <w:p w:rsidR="007F1B40" w:rsidRPr="00047614" w:rsidRDefault="007F1B40" w:rsidP="007F1B40">
      <w:pPr>
        <w:spacing w:before="240"/>
        <w:jc w:val="both"/>
        <w:rPr>
          <w:rFonts w:cs="Times New Roman"/>
          <w:b/>
          <w:szCs w:val="24"/>
        </w:rPr>
      </w:pPr>
      <w:r w:rsidRPr="00047614">
        <w:rPr>
          <w:rFonts w:cs="Times New Roman"/>
          <w:b/>
          <w:szCs w:val="24"/>
        </w:rPr>
        <w:t xml:space="preserve">Přijďte se </w:t>
      </w:r>
      <w:proofErr w:type="spellStart"/>
      <w:r w:rsidRPr="00047614">
        <w:rPr>
          <w:rFonts w:cs="Times New Roman"/>
          <w:b/>
          <w:szCs w:val="24"/>
        </w:rPr>
        <w:t>se</w:t>
      </w:r>
      <w:proofErr w:type="spellEnd"/>
      <w:r w:rsidRPr="00047614">
        <w:rPr>
          <w:rFonts w:cs="Times New Roman"/>
          <w:b/>
          <w:szCs w:val="24"/>
        </w:rPr>
        <w:t xml:space="preserve"> svou láskou na 1. máje políbit ke kašně Národního muzea</w:t>
      </w:r>
    </w:p>
    <w:p w:rsidR="007F1B40" w:rsidRPr="00047614" w:rsidRDefault="007F1B40" w:rsidP="007F1B40">
      <w:pPr>
        <w:spacing w:before="240"/>
        <w:jc w:val="both"/>
        <w:rPr>
          <w:rFonts w:cs="Times New Roman"/>
          <w:szCs w:val="24"/>
        </w:rPr>
      </w:pPr>
      <w:r w:rsidRPr="00047614">
        <w:rPr>
          <w:rFonts w:cs="Times New Roman"/>
          <w:szCs w:val="24"/>
        </w:rPr>
        <w:t>Společně s Historickou budovou prošla rekonstrukcí i j</w:t>
      </w:r>
      <w:r>
        <w:rPr>
          <w:rFonts w:cs="Times New Roman"/>
          <w:szCs w:val="24"/>
        </w:rPr>
        <w:t>edna z nejhezčích kašen v Praze.</w:t>
      </w:r>
      <w:r w:rsidRPr="00047614">
        <w:rPr>
          <w:rFonts w:cs="Times New Roman"/>
          <w:szCs w:val="24"/>
        </w:rPr>
        <w:t xml:space="preserve"> 1.</w:t>
      </w:r>
      <w:r>
        <w:rPr>
          <w:rFonts w:cs="Times New Roman"/>
          <w:szCs w:val="24"/>
        </w:rPr>
        <w:t> </w:t>
      </w:r>
      <w:r w:rsidRPr="00047614">
        <w:rPr>
          <w:rFonts w:cs="Times New Roman"/>
          <w:szCs w:val="24"/>
        </w:rPr>
        <w:t>května 2019 ve 21.00 hodin</w:t>
      </w:r>
      <w:r>
        <w:rPr>
          <w:rFonts w:cs="Times New Roman"/>
          <w:szCs w:val="24"/>
        </w:rPr>
        <w:t xml:space="preserve"> </w:t>
      </w:r>
      <w:r w:rsidRPr="00047614">
        <w:rPr>
          <w:rFonts w:cs="Times New Roman"/>
          <w:szCs w:val="24"/>
        </w:rPr>
        <w:t xml:space="preserve">se </w:t>
      </w:r>
      <w:r>
        <w:rPr>
          <w:rFonts w:cs="Times New Roman"/>
          <w:szCs w:val="24"/>
        </w:rPr>
        <w:t xml:space="preserve">tato </w:t>
      </w:r>
      <w:r w:rsidRPr="00047614">
        <w:rPr>
          <w:rFonts w:cs="Times New Roman"/>
          <w:szCs w:val="24"/>
        </w:rPr>
        <w:t>kašna Národního muzea poprvé v historii rozzáří barvami. Novinkou je její barevné osvětlení, které se bude počínaje prvním květnem spouštět každý den od devíti hodin</w:t>
      </w:r>
      <w:r>
        <w:rPr>
          <w:rFonts w:cs="Times New Roman"/>
          <w:szCs w:val="24"/>
        </w:rPr>
        <w:t xml:space="preserve"> večer</w:t>
      </w:r>
      <w:r w:rsidRPr="00047614">
        <w:rPr>
          <w:rFonts w:cs="Times New Roman"/>
          <w:szCs w:val="24"/>
        </w:rPr>
        <w:t>.</w:t>
      </w:r>
      <w:r w:rsidRPr="00047614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szCs w:val="24"/>
        </w:rPr>
        <w:t xml:space="preserve">V půlhodinových intervalech </w:t>
      </w:r>
      <w:r w:rsidRPr="00047614">
        <w:rPr>
          <w:rFonts w:cs="Times New Roman"/>
          <w:szCs w:val="24"/>
        </w:rPr>
        <w:t xml:space="preserve">tak bude k vidění </w:t>
      </w:r>
      <w:r w:rsidRPr="00047614">
        <w:rPr>
          <w:rFonts w:cs="Times New Roman"/>
          <w:szCs w:val="24"/>
        </w:rPr>
        <w:lastRenderedPageBreak/>
        <w:t xml:space="preserve">tříminutová sekvence, která představí </w:t>
      </w:r>
      <w:r w:rsidRPr="00047614">
        <w:rPr>
          <w:rFonts w:cs="Times New Roman"/>
          <w:color w:val="000000"/>
          <w:szCs w:val="24"/>
        </w:rPr>
        <w:t>dynamicky řízené osvětlení</w:t>
      </w:r>
      <w:r w:rsidRPr="00AD3372">
        <w:rPr>
          <w:rFonts w:cs="Times New Roman"/>
          <w:szCs w:val="24"/>
        </w:rPr>
        <w:t>.  Tento pohled si bude možn</w:t>
      </w:r>
      <w:r>
        <w:rPr>
          <w:rFonts w:cs="Times New Roman"/>
          <w:szCs w:val="24"/>
        </w:rPr>
        <w:t xml:space="preserve">é vychutnávat každý večer </w:t>
      </w:r>
      <w:r w:rsidRPr="00AD3372">
        <w:rPr>
          <w:rFonts w:cs="Times New Roman"/>
          <w:szCs w:val="24"/>
        </w:rPr>
        <w:t>až do konce října.</w:t>
      </w:r>
      <w:r w:rsidRPr="00047614">
        <w:rPr>
          <w:rFonts w:cs="Times New Roman"/>
          <w:color w:val="FF0000"/>
          <w:szCs w:val="24"/>
        </w:rPr>
        <w:t xml:space="preserve"> </w:t>
      </w:r>
      <w:r w:rsidRPr="00047614">
        <w:rPr>
          <w:rFonts w:cs="Times New Roman"/>
          <w:color w:val="000000"/>
          <w:szCs w:val="24"/>
        </w:rPr>
        <w:t>V rámci rekonstrukce bylo do kašny instalováno 37 světel, které umožňují v základním módu vytvořit až 20 tisíc různých barevných kombinací. Všechny zamilované páry si tak moho</w:t>
      </w:r>
      <w:r>
        <w:rPr>
          <w:rFonts w:cs="Times New Roman"/>
          <w:color w:val="000000"/>
          <w:szCs w:val="24"/>
        </w:rPr>
        <w:t>u dát svůj prvomájový polibek u </w:t>
      </w:r>
      <w:r w:rsidRPr="00047614">
        <w:rPr>
          <w:rFonts w:cs="Times New Roman"/>
          <w:color w:val="000000"/>
          <w:szCs w:val="24"/>
        </w:rPr>
        <w:t>nově nasvícené kašny pod Historickou budovou Národního muzea.</w:t>
      </w:r>
    </w:p>
    <w:p w:rsidR="004D1AE9" w:rsidRPr="00047614" w:rsidRDefault="007531C6" w:rsidP="00375A5A">
      <w:pPr>
        <w:spacing w:before="240"/>
        <w:jc w:val="both"/>
        <w:rPr>
          <w:rFonts w:cs="Times New Roman"/>
          <w:b/>
          <w:color w:val="000000"/>
          <w:szCs w:val="24"/>
        </w:rPr>
      </w:pPr>
      <w:r w:rsidRPr="00047614">
        <w:rPr>
          <w:rFonts w:cs="Times New Roman"/>
          <w:b/>
          <w:color w:val="000000"/>
          <w:szCs w:val="24"/>
        </w:rPr>
        <w:t xml:space="preserve">V ceně vstupenky do Historické budovy </w:t>
      </w:r>
      <w:r w:rsidR="009B50EC">
        <w:rPr>
          <w:rFonts w:cs="Times New Roman"/>
          <w:b/>
          <w:color w:val="000000"/>
          <w:szCs w:val="24"/>
        </w:rPr>
        <w:t xml:space="preserve">je nyní </w:t>
      </w:r>
      <w:r w:rsidRPr="00047614">
        <w:rPr>
          <w:rFonts w:cs="Times New Roman"/>
          <w:b/>
          <w:color w:val="000000"/>
          <w:szCs w:val="24"/>
        </w:rPr>
        <w:t>zdarma vstup i do dalších pražských objektů Národního muzea</w:t>
      </w:r>
    </w:p>
    <w:p w:rsidR="00047614" w:rsidRDefault="00FC5373" w:rsidP="00A12D2E">
      <w:pPr>
        <w:spacing w:before="240"/>
        <w:jc w:val="both"/>
        <w:rPr>
          <w:rFonts w:cs="Times New Roman"/>
          <w:color w:val="000000"/>
          <w:szCs w:val="24"/>
        </w:rPr>
      </w:pPr>
      <w:r w:rsidRPr="00047614">
        <w:rPr>
          <w:rFonts w:cs="Times New Roman"/>
          <w:color w:val="000000"/>
          <w:szCs w:val="24"/>
        </w:rPr>
        <w:t>Od prvního květnového dne získá každý návštěvník Hist</w:t>
      </w:r>
      <w:r w:rsidR="00197043" w:rsidRPr="00047614">
        <w:rPr>
          <w:rFonts w:cs="Times New Roman"/>
          <w:color w:val="000000"/>
          <w:szCs w:val="24"/>
        </w:rPr>
        <w:t>orické budovy Národního muzea 5 </w:t>
      </w:r>
      <w:r w:rsidRPr="00047614">
        <w:rPr>
          <w:rFonts w:cs="Times New Roman"/>
          <w:color w:val="000000"/>
          <w:szCs w:val="24"/>
        </w:rPr>
        <w:t xml:space="preserve">denní volnou vstupenku do 8 dalších </w:t>
      </w:r>
      <w:r w:rsidR="007F1B40">
        <w:rPr>
          <w:rFonts w:cs="Times New Roman"/>
          <w:color w:val="000000"/>
          <w:szCs w:val="24"/>
        </w:rPr>
        <w:t xml:space="preserve">pražských </w:t>
      </w:r>
      <w:r w:rsidRPr="00047614">
        <w:rPr>
          <w:rFonts w:cs="Times New Roman"/>
          <w:color w:val="000000"/>
          <w:szCs w:val="24"/>
        </w:rPr>
        <w:t xml:space="preserve">objektů </w:t>
      </w:r>
      <w:r w:rsidR="004F318A">
        <w:rPr>
          <w:rFonts w:cs="Times New Roman"/>
          <w:color w:val="000000"/>
          <w:szCs w:val="24"/>
        </w:rPr>
        <w:t xml:space="preserve">Národního </w:t>
      </w:r>
      <w:r w:rsidRPr="00047614">
        <w:rPr>
          <w:rFonts w:cs="Times New Roman"/>
          <w:color w:val="000000"/>
          <w:szCs w:val="24"/>
        </w:rPr>
        <w:t xml:space="preserve">muzea. </w:t>
      </w:r>
      <w:r w:rsidR="007F1B40">
        <w:rPr>
          <w:rFonts w:cs="Times New Roman"/>
          <w:color w:val="000000"/>
          <w:szCs w:val="24"/>
        </w:rPr>
        <w:t>Kompletní seznam všech objektů, na které se volné vstupné vztahuje včetně výstav a stálých expozic, naleznete v příloze.</w:t>
      </w:r>
      <w:r w:rsidRPr="00047614">
        <w:rPr>
          <w:rFonts w:cs="Times New Roman"/>
          <w:color w:val="000000"/>
          <w:szCs w:val="24"/>
        </w:rPr>
        <w:t xml:space="preserve"> </w:t>
      </w:r>
    </w:p>
    <w:p w:rsidR="007F1B40" w:rsidRPr="00047614" w:rsidRDefault="007F1B40" w:rsidP="00A12D2E">
      <w:pPr>
        <w:spacing w:before="240"/>
        <w:jc w:val="both"/>
        <w:rPr>
          <w:rFonts w:cs="Times New Roman"/>
          <w:color w:val="000000"/>
          <w:szCs w:val="24"/>
        </w:rPr>
      </w:pPr>
      <w:r>
        <w:rPr>
          <w:rFonts w:cs="Segoe UI"/>
          <w:color w:val="000000"/>
          <w:shd w:val="clear" w:color="auto" w:fill="FFFFFF"/>
        </w:rPr>
        <w:t>Vstupné do všech devíti objektů: plné: 260,- snížené: 170,- rodinné: 440,-</w:t>
      </w:r>
    </w:p>
    <w:p w:rsidR="00FC5373" w:rsidRPr="006D2F57" w:rsidRDefault="00FC5373" w:rsidP="00091C1F">
      <w:pPr>
        <w:spacing w:after="0" w:line="240" w:lineRule="auto"/>
        <w:jc w:val="both"/>
        <w:rPr>
          <w:rFonts w:cs="Times New Roman"/>
          <w:b/>
          <w:color w:val="A50343"/>
          <w:szCs w:val="24"/>
        </w:rPr>
      </w:pPr>
    </w:p>
    <w:p w:rsidR="00091C1F" w:rsidRPr="006D2F57" w:rsidRDefault="00091C1F" w:rsidP="00091C1F">
      <w:pPr>
        <w:spacing w:after="0" w:line="240" w:lineRule="auto"/>
        <w:jc w:val="both"/>
        <w:rPr>
          <w:rFonts w:cs="Times New Roman"/>
          <w:b/>
          <w:szCs w:val="24"/>
        </w:rPr>
      </w:pPr>
      <w:r w:rsidRPr="006D2F57">
        <w:rPr>
          <w:rFonts w:cs="Times New Roman"/>
          <w:b/>
          <w:color w:val="A50343"/>
          <w:szCs w:val="24"/>
        </w:rPr>
        <w:t>Mgr. Kristina Kvapilová</w:t>
      </w:r>
    </w:p>
    <w:p w:rsidR="00091C1F" w:rsidRPr="006D2F57" w:rsidRDefault="00091C1F" w:rsidP="00091C1F">
      <w:pPr>
        <w:spacing w:line="240" w:lineRule="auto"/>
        <w:jc w:val="both"/>
        <w:rPr>
          <w:rFonts w:cs="Times New Roman"/>
          <w:b/>
          <w:szCs w:val="24"/>
        </w:rPr>
      </w:pPr>
      <w:r w:rsidRPr="006D2F57">
        <w:rPr>
          <w:rFonts w:cs="Times New Roman"/>
          <w:i/>
          <w:szCs w:val="24"/>
        </w:rPr>
        <w:t xml:space="preserve">vedoucí odd. </w:t>
      </w:r>
      <w:proofErr w:type="gramStart"/>
      <w:r w:rsidRPr="006D2F57">
        <w:rPr>
          <w:rFonts w:cs="Times New Roman"/>
          <w:i/>
          <w:szCs w:val="24"/>
        </w:rPr>
        <w:t>vnějších</w:t>
      </w:r>
      <w:proofErr w:type="gramEnd"/>
      <w:r w:rsidRPr="006D2F57">
        <w:rPr>
          <w:rFonts w:cs="Times New Roman"/>
          <w:i/>
          <w:szCs w:val="24"/>
        </w:rPr>
        <w:t xml:space="preserve"> vztahů</w:t>
      </w:r>
    </w:p>
    <w:p w:rsidR="00091C1F" w:rsidRPr="006D2F57" w:rsidRDefault="00091C1F" w:rsidP="00091C1F">
      <w:pPr>
        <w:tabs>
          <w:tab w:val="left" w:pos="2649"/>
        </w:tabs>
        <w:spacing w:line="240" w:lineRule="auto"/>
        <w:jc w:val="both"/>
        <w:rPr>
          <w:rFonts w:cs="Times New Roman"/>
          <w:szCs w:val="24"/>
        </w:rPr>
      </w:pPr>
      <w:r w:rsidRPr="006D2F57">
        <w:rPr>
          <w:rFonts w:cs="Times New Roman"/>
          <w:color w:val="A50343"/>
          <w:szCs w:val="24"/>
        </w:rPr>
        <w:t>T:</w:t>
      </w:r>
      <w:r w:rsidRPr="006D2F57">
        <w:rPr>
          <w:rFonts w:cs="Times New Roman"/>
          <w:szCs w:val="24"/>
        </w:rPr>
        <w:t xml:space="preserve"> +420 224 497 250</w:t>
      </w:r>
      <w:r w:rsidRPr="006D2F57">
        <w:rPr>
          <w:rFonts w:cs="Times New Roman"/>
          <w:szCs w:val="24"/>
        </w:rPr>
        <w:tab/>
      </w:r>
    </w:p>
    <w:p w:rsidR="00091C1F" w:rsidRPr="006D2F57" w:rsidRDefault="00091C1F" w:rsidP="00091C1F">
      <w:pPr>
        <w:spacing w:line="240" w:lineRule="auto"/>
        <w:jc w:val="both"/>
        <w:rPr>
          <w:rFonts w:cs="Times New Roman"/>
          <w:szCs w:val="24"/>
        </w:rPr>
      </w:pPr>
      <w:r w:rsidRPr="006D2F57">
        <w:rPr>
          <w:rFonts w:cs="Times New Roman"/>
          <w:color w:val="A50343"/>
          <w:szCs w:val="24"/>
        </w:rPr>
        <w:t>M:</w:t>
      </w:r>
      <w:r w:rsidRPr="006D2F57">
        <w:rPr>
          <w:rFonts w:cs="Times New Roman"/>
          <w:szCs w:val="24"/>
        </w:rPr>
        <w:t xml:space="preserve"> +420 731 514 077</w:t>
      </w:r>
    </w:p>
    <w:p w:rsidR="00091C1F" w:rsidRPr="006D2F57" w:rsidRDefault="00091C1F" w:rsidP="00091C1F">
      <w:pPr>
        <w:spacing w:line="240" w:lineRule="auto"/>
        <w:jc w:val="both"/>
        <w:rPr>
          <w:rFonts w:cs="Times New Roman"/>
          <w:szCs w:val="24"/>
        </w:rPr>
      </w:pPr>
      <w:r w:rsidRPr="006D2F57">
        <w:rPr>
          <w:rFonts w:cs="Times New Roman"/>
          <w:color w:val="A50343"/>
          <w:szCs w:val="24"/>
        </w:rPr>
        <w:t>E:</w:t>
      </w:r>
      <w:r w:rsidRPr="006D2F57">
        <w:rPr>
          <w:rFonts w:cs="Times New Roman"/>
          <w:szCs w:val="24"/>
        </w:rPr>
        <w:t xml:space="preserve"> </w:t>
      </w:r>
      <w:hyperlink r:id="rId8" w:history="1">
        <w:r w:rsidRPr="006D2F57">
          <w:rPr>
            <w:rStyle w:val="Hypertextovodkaz"/>
            <w:rFonts w:cs="Times New Roman"/>
            <w:szCs w:val="24"/>
          </w:rPr>
          <w:t>kristina_kvapilova@nm.cz</w:t>
        </w:r>
      </w:hyperlink>
    </w:p>
    <w:p w:rsidR="00091C1F" w:rsidRPr="006D2F57" w:rsidRDefault="00091C1F" w:rsidP="00091C1F">
      <w:pPr>
        <w:spacing w:line="240" w:lineRule="auto"/>
        <w:jc w:val="both"/>
        <w:rPr>
          <w:rFonts w:cs="Times New Roman"/>
          <w:szCs w:val="24"/>
        </w:rPr>
      </w:pPr>
      <w:r w:rsidRPr="006D2F57">
        <w:rPr>
          <w:rFonts w:cs="Times New Roman"/>
          <w:color w:val="A50343"/>
          <w:szCs w:val="24"/>
        </w:rPr>
        <w:t xml:space="preserve">W: </w:t>
      </w:r>
      <w:hyperlink r:id="rId9" w:history="1">
        <w:r w:rsidRPr="006D2F57">
          <w:rPr>
            <w:rStyle w:val="Hypertextovodkaz"/>
            <w:rFonts w:cs="Times New Roman"/>
            <w:color w:val="auto"/>
            <w:szCs w:val="24"/>
            <w:u w:val="none"/>
          </w:rPr>
          <w:t>www.nm.cz</w:t>
        </w:r>
      </w:hyperlink>
    </w:p>
    <w:p w:rsidR="00BF4CAF" w:rsidRPr="006D2F57" w:rsidRDefault="00BF4CAF" w:rsidP="00A12D2E">
      <w:pPr>
        <w:spacing w:before="240"/>
        <w:jc w:val="both"/>
        <w:rPr>
          <w:rFonts w:cs="Times New Roman"/>
          <w:szCs w:val="24"/>
        </w:rPr>
      </w:pPr>
      <w:bookmarkStart w:id="0" w:name="_GoBack"/>
      <w:bookmarkEnd w:id="0"/>
    </w:p>
    <w:sectPr w:rsidR="00BF4CAF" w:rsidRPr="006D2F57" w:rsidSect="00091C1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24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84A" w:rsidRDefault="0066784A" w:rsidP="006F2CD0">
      <w:pPr>
        <w:spacing w:after="0" w:line="240" w:lineRule="auto"/>
      </w:pPr>
      <w:r>
        <w:separator/>
      </w:r>
    </w:p>
  </w:endnote>
  <w:endnote w:type="continuationSeparator" w:id="0">
    <w:p w:rsidR="0066784A" w:rsidRDefault="0066784A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091C1F" w:rsidP="00F44C06">
    <w:pPr>
      <w:pStyle w:val="Zpat"/>
    </w:pPr>
    <w:r w:rsidRPr="00091C1F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-34506</wp:posOffset>
          </wp:positionH>
          <wp:positionV relativeFrom="page">
            <wp:posOffset>9704717</wp:posOffset>
          </wp:positionV>
          <wp:extent cx="7556740" cy="89714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40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84A" w:rsidRDefault="0066784A" w:rsidP="006F2CD0">
      <w:pPr>
        <w:spacing w:after="0" w:line="240" w:lineRule="auto"/>
      </w:pPr>
      <w:r>
        <w:separator/>
      </w:r>
    </w:p>
  </w:footnote>
  <w:footnote w:type="continuationSeparator" w:id="0">
    <w:p w:rsidR="0066784A" w:rsidRDefault="0066784A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3425"/>
    <w:multiLevelType w:val="hybridMultilevel"/>
    <w:tmpl w:val="9AB0E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305"/>
    <w:multiLevelType w:val="hybridMultilevel"/>
    <w:tmpl w:val="1A48B48C"/>
    <w:lvl w:ilvl="0" w:tplc="CF0A5AC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65F34"/>
    <w:multiLevelType w:val="hybridMultilevel"/>
    <w:tmpl w:val="A5D0B8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BD52A5"/>
    <w:multiLevelType w:val="hybridMultilevel"/>
    <w:tmpl w:val="E4588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434"/>
    <w:rsid w:val="0002452E"/>
    <w:rsid w:val="00047614"/>
    <w:rsid w:val="00091C1F"/>
    <w:rsid w:val="000F7BA6"/>
    <w:rsid w:val="00156C0C"/>
    <w:rsid w:val="00186BE1"/>
    <w:rsid w:val="0019486E"/>
    <w:rsid w:val="00197043"/>
    <w:rsid w:val="001B2A51"/>
    <w:rsid w:val="001B4282"/>
    <w:rsid w:val="00284665"/>
    <w:rsid w:val="002E076E"/>
    <w:rsid w:val="002F5C34"/>
    <w:rsid w:val="0030012F"/>
    <w:rsid w:val="00375A5A"/>
    <w:rsid w:val="00385446"/>
    <w:rsid w:val="00395329"/>
    <w:rsid w:val="00461772"/>
    <w:rsid w:val="004769B7"/>
    <w:rsid w:val="00481AAD"/>
    <w:rsid w:val="00490862"/>
    <w:rsid w:val="004A1B15"/>
    <w:rsid w:val="004D1AE9"/>
    <w:rsid w:val="004F318A"/>
    <w:rsid w:val="00563338"/>
    <w:rsid w:val="005664CA"/>
    <w:rsid w:val="00654AD8"/>
    <w:rsid w:val="0066784A"/>
    <w:rsid w:val="006C12D1"/>
    <w:rsid w:val="006D2F57"/>
    <w:rsid w:val="006E1B55"/>
    <w:rsid w:val="006F2CD0"/>
    <w:rsid w:val="0071051D"/>
    <w:rsid w:val="00733755"/>
    <w:rsid w:val="00736781"/>
    <w:rsid w:val="007531C6"/>
    <w:rsid w:val="00773F45"/>
    <w:rsid w:val="00784513"/>
    <w:rsid w:val="007F1B40"/>
    <w:rsid w:val="008022AC"/>
    <w:rsid w:val="00842475"/>
    <w:rsid w:val="008A58DA"/>
    <w:rsid w:val="008E4545"/>
    <w:rsid w:val="00932F2E"/>
    <w:rsid w:val="009801B1"/>
    <w:rsid w:val="009B50EC"/>
    <w:rsid w:val="00A12D2E"/>
    <w:rsid w:val="00A57B32"/>
    <w:rsid w:val="00AD3372"/>
    <w:rsid w:val="00BE08E3"/>
    <w:rsid w:val="00BE3523"/>
    <w:rsid w:val="00BF4CAF"/>
    <w:rsid w:val="00C041BB"/>
    <w:rsid w:val="00C17730"/>
    <w:rsid w:val="00C27464"/>
    <w:rsid w:val="00C77BB4"/>
    <w:rsid w:val="00D4263F"/>
    <w:rsid w:val="00D6755E"/>
    <w:rsid w:val="00D73702"/>
    <w:rsid w:val="00D83ABF"/>
    <w:rsid w:val="00E17280"/>
    <w:rsid w:val="00E41BC4"/>
    <w:rsid w:val="00E51C43"/>
    <w:rsid w:val="00E61066"/>
    <w:rsid w:val="00E948B1"/>
    <w:rsid w:val="00ED022C"/>
    <w:rsid w:val="00EE764D"/>
    <w:rsid w:val="00EF7252"/>
    <w:rsid w:val="00F06353"/>
    <w:rsid w:val="00F44C06"/>
    <w:rsid w:val="00F81D78"/>
    <w:rsid w:val="00F9682C"/>
    <w:rsid w:val="00FC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Odstavecseseznamem">
    <w:name w:val="List Paragraph"/>
    <w:basedOn w:val="Normln"/>
    <w:uiPriority w:val="34"/>
    <w:qFormat/>
    <w:rsid w:val="006E1B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_kvapilova@nm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m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08076-A531-44C9-B715-94F511D1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6</cp:revision>
  <cp:lastPrinted>2018-03-05T11:55:00Z</cp:lastPrinted>
  <dcterms:created xsi:type="dcterms:W3CDTF">2019-04-29T06:53:00Z</dcterms:created>
  <dcterms:modified xsi:type="dcterms:W3CDTF">2019-04-30T08:54:00Z</dcterms:modified>
</cp:coreProperties>
</file>