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EE" w:rsidRDefault="004F52EE" w:rsidP="00A12D2E">
      <w:pPr>
        <w:jc w:val="both"/>
        <w:rPr>
          <w:rFonts w:cstheme="minorHAnsi"/>
          <w:sz w:val="20"/>
          <w:szCs w:val="20"/>
        </w:rPr>
      </w:pPr>
    </w:p>
    <w:p w:rsidR="004F1AD9" w:rsidRPr="004F1AD9" w:rsidRDefault="004F52EE" w:rsidP="00A12D2E">
      <w:pPr>
        <w:jc w:val="both"/>
        <w:rPr>
          <w:rFonts w:cstheme="minorHAnsi"/>
          <w:b/>
          <w:bCs/>
          <w:sz w:val="36"/>
          <w:szCs w:val="36"/>
        </w:rPr>
      </w:pPr>
      <w:r w:rsidRPr="004F1AD9">
        <w:rPr>
          <w:rFonts w:cstheme="minorHAnsi"/>
          <w:b/>
          <w:bCs/>
          <w:sz w:val="36"/>
          <w:szCs w:val="36"/>
        </w:rPr>
        <w:t>Světová výstava</w:t>
      </w:r>
      <w:r w:rsidR="000C3764" w:rsidRPr="004F1AD9">
        <w:rPr>
          <w:rFonts w:cstheme="minorHAnsi"/>
          <w:b/>
          <w:bCs/>
          <w:sz w:val="36"/>
          <w:szCs w:val="36"/>
        </w:rPr>
        <w:t xml:space="preserve"> o starověké</w:t>
      </w:r>
      <w:r w:rsidR="00E54F42" w:rsidRPr="004F1AD9">
        <w:rPr>
          <w:rFonts w:cstheme="minorHAnsi"/>
          <w:b/>
          <w:bCs/>
          <w:sz w:val="36"/>
          <w:szCs w:val="36"/>
        </w:rPr>
        <w:t>m Egyptě</w:t>
      </w:r>
      <w:r w:rsidRPr="004F1AD9">
        <w:rPr>
          <w:rFonts w:cstheme="minorHAnsi"/>
          <w:b/>
          <w:bCs/>
          <w:sz w:val="36"/>
          <w:szCs w:val="36"/>
        </w:rPr>
        <w:t xml:space="preserve"> v České republice</w:t>
      </w:r>
    </w:p>
    <w:p w:rsidR="004F52EE" w:rsidRPr="004F52EE" w:rsidRDefault="004F52EE" w:rsidP="00A12D2E">
      <w:pPr>
        <w:jc w:val="both"/>
        <w:rPr>
          <w:rFonts w:cstheme="minorHAnsi"/>
          <w:b/>
          <w:bCs/>
          <w:sz w:val="28"/>
          <w:szCs w:val="28"/>
        </w:rPr>
      </w:pPr>
      <w:r w:rsidRPr="004F52EE">
        <w:rPr>
          <w:rFonts w:cstheme="minorHAnsi"/>
          <w:b/>
          <w:bCs/>
          <w:sz w:val="28"/>
          <w:szCs w:val="28"/>
        </w:rPr>
        <w:t>Sluneční králové poprvé v historii odhalují svá tajemství v Národním muzeu</w:t>
      </w:r>
    </w:p>
    <w:p w:rsidR="00A12D2E" w:rsidRDefault="007E22C3" w:rsidP="004F1AD9">
      <w:pPr>
        <w:spacing w:before="240"/>
        <w:jc w:val="both"/>
        <w:rPr>
          <w:rFonts w:cstheme="minorHAnsi"/>
          <w:sz w:val="20"/>
          <w:szCs w:val="20"/>
        </w:rPr>
      </w:pPr>
      <w:r>
        <w:rPr>
          <w:rFonts w:cstheme="minorHAnsi"/>
          <w:sz w:val="20"/>
          <w:szCs w:val="20"/>
        </w:rPr>
        <w:t xml:space="preserve">Tisková zpráva k otevření výstavy </w:t>
      </w:r>
      <w:r w:rsidRPr="007E22C3">
        <w:rPr>
          <w:rFonts w:cstheme="minorHAnsi"/>
          <w:i/>
          <w:sz w:val="20"/>
          <w:szCs w:val="20"/>
        </w:rPr>
        <w:t>Sluneční králové</w:t>
      </w:r>
    </w:p>
    <w:p w:rsidR="007E22C3" w:rsidRDefault="007E22C3" w:rsidP="00A12D2E">
      <w:pPr>
        <w:jc w:val="both"/>
        <w:rPr>
          <w:rFonts w:cstheme="minorHAnsi"/>
          <w:sz w:val="20"/>
          <w:szCs w:val="20"/>
        </w:rPr>
      </w:pPr>
      <w:r>
        <w:rPr>
          <w:rFonts w:cstheme="minorHAnsi"/>
          <w:sz w:val="20"/>
          <w:szCs w:val="20"/>
        </w:rPr>
        <w:t>Historická budova Národního muzea, Václavské náměstí 68, Praha 1</w:t>
      </w:r>
    </w:p>
    <w:p w:rsidR="007E22C3" w:rsidRPr="007E22C3" w:rsidRDefault="007E22C3" w:rsidP="00A12D2E">
      <w:pPr>
        <w:jc w:val="both"/>
        <w:rPr>
          <w:rFonts w:cstheme="minorHAnsi"/>
          <w:sz w:val="20"/>
          <w:szCs w:val="20"/>
        </w:rPr>
      </w:pPr>
      <w:r>
        <w:rPr>
          <w:rFonts w:cstheme="minorHAnsi"/>
          <w:sz w:val="20"/>
          <w:szCs w:val="20"/>
        </w:rPr>
        <w:t>Praha, 30. srpna 2020</w:t>
      </w:r>
    </w:p>
    <w:p w:rsidR="00A12D2E" w:rsidRPr="00926B30" w:rsidRDefault="008855E0" w:rsidP="004F1AD9">
      <w:pPr>
        <w:spacing w:before="360"/>
        <w:jc w:val="both"/>
        <w:rPr>
          <w:rFonts w:cstheme="minorHAnsi"/>
          <w:b/>
        </w:rPr>
      </w:pPr>
      <w:r>
        <w:rPr>
          <w:rFonts w:cstheme="minorHAnsi"/>
          <w:b/>
          <w:szCs w:val="24"/>
        </w:rPr>
        <w:t xml:space="preserve">Starověký Egypt již stovky let přitahuje archeology z celého světa k odhalování jeho tajemství. Více jak tři tisíce let trvající a rozvíjející se civilizace nás neustále fascinuje svou vyspělostí, uměním, kulturou, filozofií a životním stylem. </w:t>
      </w:r>
      <w:r w:rsidR="007E22C3" w:rsidRPr="007E22C3">
        <w:rPr>
          <w:rFonts w:cstheme="minorHAnsi"/>
          <w:b/>
          <w:szCs w:val="24"/>
        </w:rPr>
        <w:t xml:space="preserve">Národní muzeum </w:t>
      </w:r>
      <w:r w:rsidR="00556554">
        <w:rPr>
          <w:rFonts w:cstheme="minorHAnsi"/>
          <w:b/>
          <w:szCs w:val="24"/>
        </w:rPr>
        <w:t>ve spolupráci s Českým egyptologickým ústavem</w:t>
      </w:r>
      <w:r w:rsidR="00FB5D8F">
        <w:rPr>
          <w:rFonts w:cstheme="minorHAnsi"/>
          <w:b/>
          <w:szCs w:val="24"/>
        </w:rPr>
        <w:t xml:space="preserve"> </w:t>
      </w:r>
      <w:r w:rsidR="00905097">
        <w:rPr>
          <w:rFonts w:cstheme="minorHAnsi"/>
          <w:b/>
          <w:szCs w:val="24"/>
        </w:rPr>
        <w:t xml:space="preserve">Filozofické fakulty </w:t>
      </w:r>
      <w:r w:rsidR="00FB5D8F">
        <w:rPr>
          <w:rFonts w:cstheme="minorHAnsi"/>
          <w:b/>
          <w:szCs w:val="24"/>
        </w:rPr>
        <w:t>Univerzity Karlovy</w:t>
      </w:r>
      <w:r w:rsidR="003001A1">
        <w:rPr>
          <w:rFonts w:cstheme="minorHAnsi"/>
          <w:b/>
          <w:szCs w:val="24"/>
        </w:rPr>
        <w:t xml:space="preserve"> a Nejvyšší radou pro památky Egypta</w:t>
      </w:r>
      <w:r w:rsidR="009B6857">
        <w:rPr>
          <w:rFonts w:cstheme="minorHAnsi"/>
          <w:b/>
          <w:szCs w:val="24"/>
        </w:rPr>
        <w:t xml:space="preserve"> </w:t>
      </w:r>
      <w:r>
        <w:rPr>
          <w:rFonts w:cstheme="minorHAnsi"/>
          <w:b/>
          <w:szCs w:val="24"/>
        </w:rPr>
        <w:t>otevírají v Historické budově Národního muzea</w:t>
      </w:r>
      <w:r w:rsidR="007E22C3" w:rsidRPr="007E22C3">
        <w:rPr>
          <w:rFonts w:cstheme="minorHAnsi"/>
          <w:b/>
          <w:szCs w:val="24"/>
        </w:rPr>
        <w:t xml:space="preserve"> </w:t>
      </w:r>
      <w:r w:rsidR="00926B30">
        <w:rPr>
          <w:rFonts w:cstheme="minorHAnsi"/>
          <w:b/>
          <w:szCs w:val="24"/>
        </w:rPr>
        <w:t xml:space="preserve">v pondělí </w:t>
      </w:r>
      <w:r w:rsidR="007E22C3">
        <w:rPr>
          <w:rFonts w:cstheme="minorHAnsi"/>
          <w:b/>
          <w:szCs w:val="24"/>
        </w:rPr>
        <w:t>3</w:t>
      </w:r>
      <w:r w:rsidR="007E22C3" w:rsidRPr="007E22C3">
        <w:rPr>
          <w:rFonts w:cstheme="minorHAnsi"/>
          <w:b/>
          <w:szCs w:val="24"/>
        </w:rPr>
        <w:t>1.</w:t>
      </w:r>
      <w:r w:rsidR="007E22C3">
        <w:rPr>
          <w:rFonts w:cstheme="minorHAnsi"/>
          <w:b/>
          <w:szCs w:val="24"/>
        </w:rPr>
        <w:t xml:space="preserve"> srpna</w:t>
      </w:r>
      <w:r w:rsidR="007E22C3" w:rsidRPr="007E22C3">
        <w:rPr>
          <w:rFonts w:cstheme="minorHAnsi"/>
          <w:b/>
          <w:szCs w:val="24"/>
        </w:rPr>
        <w:t xml:space="preserve"> </w:t>
      </w:r>
      <w:r w:rsidR="003001A1">
        <w:rPr>
          <w:rFonts w:cstheme="minorHAnsi"/>
          <w:b/>
          <w:szCs w:val="24"/>
        </w:rPr>
        <w:t xml:space="preserve">2020 </w:t>
      </w:r>
      <w:r w:rsidR="00D574B1">
        <w:rPr>
          <w:rFonts w:cstheme="minorHAnsi"/>
          <w:b/>
          <w:szCs w:val="24"/>
        </w:rPr>
        <w:t xml:space="preserve">jedinečnou výstavu </w:t>
      </w:r>
      <w:r w:rsidR="007E22C3" w:rsidRPr="007E22C3">
        <w:rPr>
          <w:rFonts w:cstheme="minorHAnsi"/>
          <w:b/>
          <w:szCs w:val="24"/>
        </w:rPr>
        <w:t xml:space="preserve">nazvanou </w:t>
      </w:r>
      <w:r w:rsidR="007E22C3" w:rsidRPr="007E22C3">
        <w:rPr>
          <w:rFonts w:cstheme="minorHAnsi"/>
          <w:b/>
          <w:i/>
          <w:szCs w:val="24"/>
        </w:rPr>
        <w:t>Sluneční králové</w:t>
      </w:r>
      <w:r w:rsidR="00D574B1">
        <w:rPr>
          <w:rFonts w:cstheme="minorHAnsi"/>
          <w:b/>
          <w:szCs w:val="24"/>
        </w:rPr>
        <w:t>, která návštěvníky zavede do </w:t>
      </w:r>
      <w:r>
        <w:rPr>
          <w:rFonts w:cstheme="minorHAnsi"/>
          <w:b/>
          <w:szCs w:val="24"/>
        </w:rPr>
        <w:t>nejstaršího období egyptské říše, do doby dávných stavitelů pyramid.</w:t>
      </w:r>
      <w:r w:rsidR="007E22C3" w:rsidRPr="00926B30">
        <w:rPr>
          <w:rFonts w:cstheme="minorHAnsi"/>
          <w:b/>
          <w:szCs w:val="24"/>
        </w:rPr>
        <w:t xml:space="preserve"> </w:t>
      </w:r>
      <w:r>
        <w:rPr>
          <w:rFonts w:cstheme="minorHAnsi"/>
          <w:b/>
          <w:szCs w:val="24"/>
        </w:rPr>
        <w:t xml:space="preserve">Prostřednictvím ještě nikdy ve světě nevystaveného souboru téměř </w:t>
      </w:r>
      <w:r w:rsidR="00E54F42">
        <w:rPr>
          <w:rFonts w:cstheme="minorHAnsi"/>
          <w:b/>
          <w:szCs w:val="24"/>
        </w:rPr>
        <w:t>3</w:t>
      </w:r>
      <w:r w:rsidR="00041CFF">
        <w:rPr>
          <w:rFonts w:cstheme="minorHAnsi"/>
          <w:b/>
          <w:szCs w:val="24"/>
        </w:rPr>
        <w:t>00 vzácných</w:t>
      </w:r>
      <w:r>
        <w:rPr>
          <w:rFonts w:cstheme="minorHAnsi"/>
          <w:b/>
          <w:szCs w:val="24"/>
        </w:rPr>
        <w:t xml:space="preserve"> předmětů</w:t>
      </w:r>
      <w:r w:rsidR="00041CFF">
        <w:rPr>
          <w:rFonts w:cstheme="minorHAnsi"/>
          <w:b/>
          <w:szCs w:val="24"/>
        </w:rPr>
        <w:t xml:space="preserve"> nevyčíslitelné hodnoty</w:t>
      </w:r>
      <w:r>
        <w:rPr>
          <w:rFonts w:cstheme="minorHAnsi"/>
          <w:b/>
          <w:szCs w:val="24"/>
        </w:rPr>
        <w:t>, starých</w:t>
      </w:r>
      <w:r w:rsidR="007E22C3" w:rsidRPr="00926B30">
        <w:rPr>
          <w:rFonts w:eastAsia="Times New Roman" w:cstheme="minorHAnsi"/>
          <w:b/>
          <w:szCs w:val="24"/>
          <w:shd w:val="clear" w:color="auto" w:fill="FFFFFF"/>
          <w:lang w:eastAsia="cs-CZ"/>
        </w:rPr>
        <w:t xml:space="preserve"> </w:t>
      </w:r>
      <w:r w:rsidR="00D574B1">
        <w:rPr>
          <w:rFonts w:eastAsia="Times New Roman" w:cstheme="minorHAnsi"/>
          <w:b/>
          <w:szCs w:val="24"/>
          <w:shd w:val="clear" w:color="auto" w:fill="FFFFFF"/>
          <w:lang w:eastAsia="cs-CZ"/>
        </w:rPr>
        <w:t>takřka</w:t>
      </w:r>
      <w:r w:rsidR="009B55C0" w:rsidRPr="00926B30">
        <w:rPr>
          <w:rFonts w:eastAsia="Times New Roman" w:cstheme="minorHAnsi"/>
          <w:b/>
          <w:szCs w:val="24"/>
          <w:shd w:val="clear" w:color="auto" w:fill="FFFFFF"/>
          <w:lang w:eastAsia="cs-CZ"/>
        </w:rPr>
        <w:t xml:space="preserve"> </w:t>
      </w:r>
      <w:r w:rsidR="00155C95" w:rsidRPr="00926B30">
        <w:rPr>
          <w:rFonts w:eastAsia="Times New Roman" w:cstheme="minorHAnsi"/>
          <w:b/>
          <w:szCs w:val="24"/>
          <w:shd w:val="clear" w:color="auto" w:fill="FFFFFF"/>
          <w:lang w:eastAsia="cs-CZ"/>
        </w:rPr>
        <w:t>5</w:t>
      </w:r>
      <w:r w:rsidR="007E22C3" w:rsidRPr="00926B30">
        <w:rPr>
          <w:rFonts w:eastAsia="Times New Roman" w:cstheme="minorHAnsi"/>
          <w:b/>
          <w:szCs w:val="24"/>
          <w:shd w:val="clear" w:color="auto" w:fill="FFFFFF"/>
          <w:lang w:eastAsia="cs-CZ"/>
        </w:rPr>
        <w:t xml:space="preserve"> tisíc let</w:t>
      </w:r>
      <w:r>
        <w:rPr>
          <w:rFonts w:eastAsia="Times New Roman" w:cstheme="minorHAnsi"/>
          <w:b/>
          <w:szCs w:val="24"/>
          <w:shd w:val="clear" w:color="auto" w:fill="FFFFFF"/>
          <w:lang w:eastAsia="cs-CZ"/>
        </w:rPr>
        <w:t>, za pomoci moderních</w:t>
      </w:r>
      <w:r w:rsidR="007E22C3" w:rsidRPr="00926B30">
        <w:rPr>
          <w:rFonts w:eastAsia="Times New Roman" w:cstheme="minorHAnsi"/>
          <w:b/>
          <w:szCs w:val="24"/>
          <w:shd w:val="clear" w:color="auto" w:fill="FFFFFF"/>
          <w:lang w:eastAsia="cs-CZ"/>
        </w:rPr>
        <w:t xml:space="preserve"> multimediální</w:t>
      </w:r>
      <w:r>
        <w:rPr>
          <w:rFonts w:eastAsia="Times New Roman" w:cstheme="minorHAnsi"/>
          <w:b/>
          <w:szCs w:val="24"/>
          <w:shd w:val="clear" w:color="auto" w:fill="FFFFFF"/>
          <w:lang w:eastAsia="cs-CZ"/>
        </w:rPr>
        <w:t>ch</w:t>
      </w:r>
      <w:r w:rsidR="007E22C3" w:rsidRPr="00926B30">
        <w:rPr>
          <w:rFonts w:eastAsia="Times New Roman" w:cstheme="minorHAnsi"/>
          <w:b/>
          <w:szCs w:val="24"/>
          <w:shd w:val="clear" w:color="auto" w:fill="FFFFFF"/>
          <w:lang w:eastAsia="cs-CZ"/>
        </w:rPr>
        <w:t xml:space="preserve"> </w:t>
      </w:r>
      <w:r w:rsidR="0027077B" w:rsidRPr="00926B30">
        <w:rPr>
          <w:rFonts w:eastAsia="Times New Roman" w:cstheme="minorHAnsi"/>
          <w:b/>
          <w:szCs w:val="24"/>
          <w:shd w:val="clear" w:color="auto" w:fill="FFFFFF"/>
          <w:lang w:eastAsia="cs-CZ"/>
        </w:rPr>
        <w:t>technologi</w:t>
      </w:r>
      <w:r w:rsidR="00C234FE">
        <w:rPr>
          <w:rFonts w:eastAsia="Times New Roman" w:cstheme="minorHAnsi"/>
          <w:b/>
          <w:szCs w:val="24"/>
          <w:shd w:val="clear" w:color="auto" w:fill="FFFFFF"/>
          <w:lang w:eastAsia="cs-CZ"/>
        </w:rPr>
        <w:t>í a </w:t>
      </w:r>
      <w:r>
        <w:rPr>
          <w:rFonts w:eastAsia="Times New Roman" w:cstheme="minorHAnsi"/>
          <w:b/>
          <w:szCs w:val="24"/>
          <w:shd w:val="clear" w:color="auto" w:fill="FFFFFF"/>
          <w:lang w:eastAsia="cs-CZ"/>
        </w:rPr>
        <w:t>nevšední architektury přenese své</w:t>
      </w:r>
      <w:r w:rsidR="0027077B" w:rsidRPr="00926B30">
        <w:rPr>
          <w:rFonts w:eastAsia="Times New Roman" w:cstheme="minorHAnsi"/>
          <w:b/>
          <w:szCs w:val="24"/>
          <w:shd w:val="clear" w:color="auto" w:fill="FFFFFF"/>
          <w:lang w:eastAsia="cs-CZ"/>
        </w:rPr>
        <w:t xml:space="preserve"> návštěvníky </w:t>
      </w:r>
      <w:r w:rsidR="009B55C0" w:rsidRPr="00926B30">
        <w:rPr>
          <w:rFonts w:eastAsia="Times New Roman" w:cstheme="minorHAnsi"/>
          <w:b/>
          <w:szCs w:val="24"/>
          <w:shd w:val="clear" w:color="auto" w:fill="FFFFFF"/>
          <w:lang w:eastAsia="cs-CZ"/>
        </w:rPr>
        <w:t>do</w:t>
      </w:r>
      <w:r>
        <w:rPr>
          <w:rFonts w:eastAsia="Times New Roman" w:cstheme="minorHAnsi"/>
          <w:b/>
          <w:szCs w:val="24"/>
          <w:shd w:val="clear" w:color="auto" w:fill="FFFFFF"/>
          <w:lang w:eastAsia="cs-CZ"/>
        </w:rPr>
        <w:t xml:space="preserve"> nejstarších</w:t>
      </w:r>
      <w:r w:rsidR="009B55C0" w:rsidRPr="00926B30">
        <w:rPr>
          <w:rFonts w:eastAsia="Times New Roman" w:cstheme="minorHAnsi"/>
          <w:b/>
          <w:szCs w:val="24"/>
          <w:shd w:val="clear" w:color="auto" w:fill="FFFFFF"/>
          <w:lang w:eastAsia="cs-CZ"/>
        </w:rPr>
        <w:t xml:space="preserve"> </w:t>
      </w:r>
      <w:r>
        <w:rPr>
          <w:rFonts w:eastAsia="Times New Roman" w:cstheme="minorHAnsi"/>
          <w:b/>
          <w:szCs w:val="24"/>
          <w:shd w:val="clear" w:color="auto" w:fill="FFFFFF"/>
          <w:lang w:eastAsia="cs-CZ"/>
        </w:rPr>
        <w:t>časů</w:t>
      </w:r>
      <w:r w:rsidR="0027077B" w:rsidRPr="00926B30">
        <w:rPr>
          <w:rFonts w:eastAsia="Times New Roman" w:cstheme="minorHAnsi"/>
          <w:b/>
          <w:szCs w:val="24"/>
          <w:shd w:val="clear" w:color="auto" w:fill="FFFFFF"/>
          <w:lang w:eastAsia="cs-CZ"/>
        </w:rPr>
        <w:t xml:space="preserve"> staroegyptské civilizace</w:t>
      </w:r>
      <w:r>
        <w:rPr>
          <w:rFonts w:eastAsia="Times New Roman" w:cstheme="minorHAnsi"/>
          <w:b/>
          <w:szCs w:val="24"/>
          <w:shd w:val="clear" w:color="auto" w:fill="FFFFFF"/>
          <w:lang w:eastAsia="cs-CZ"/>
        </w:rPr>
        <w:t xml:space="preserve"> a umožní jim zažít atmosféru doby velkých egyptských</w:t>
      </w:r>
      <w:r w:rsidR="004F52EE">
        <w:rPr>
          <w:rFonts w:eastAsia="Times New Roman" w:cstheme="minorHAnsi"/>
          <w:b/>
          <w:szCs w:val="24"/>
          <w:shd w:val="clear" w:color="auto" w:fill="FFFFFF"/>
          <w:lang w:eastAsia="cs-CZ"/>
        </w:rPr>
        <w:t xml:space="preserve"> králů</w:t>
      </w:r>
      <w:r w:rsidR="0027077B" w:rsidRPr="00926B30">
        <w:rPr>
          <w:rFonts w:eastAsia="Times New Roman" w:cstheme="minorHAnsi"/>
          <w:b/>
          <w:szCs w:val="24"/>
          <w:shd w:val="clear" w:color="auto" w:fill="FFFFFF"/>
          <w:lang w:eastAsia="cs-CZ"/>
        </w:rPr>
        <w:t>.</w:t>
      </w:r>
    </w:p>
    <w:p w:rsidR="00A12D2E" w:rsidRPr="00372A22" w:rsidRDefault="009B6857" w:rsidP="00A12D2E">
      <w:pPr>
        <w:spacing w:before="240"/>
        <w:jc w:val="both"/>
        <w:rPr>
          <w:rFonts w:cstheme="minorHAnsi"/>
        </w:rPr>
      </w:pPr>
      <w:r>
        <w:rPr>
          <w:rFonts w:cstheme="minorHAnsi"/>
        </w:rPr>
        <w:t xml:space="preserve">Po mnoha letech příprav </w:t>
      </w:r>
      <w:r w:rsidR="00A25AEC" w:rsidRPr="00372A22">
        <w:rPr>
          <w:rFonts w:cstheme="minorHAnsi"/>
        </w:rPr>
        <w:t xml:space="preserve">se nyní </w:t>
      </w:r>
      <w:r>
        <w:rPr>
          <w:rFonts w:cstheme="minorHAnsi"/>
        </w:rPr>
        <w:t xml:space="preserve">v Národním muzeu </w:t>
      </w:r>
      <w:r w:rsidR="00A25AEC" w:rsidRPr="00372A22">
        <w:rPr>
          <w:rFonts w:cstheme="minorHAnsi"/>
        </w:rPr>
        <w:t xml:space="preserve">podařilo uskutečnit výstavu, která je unikátní nejen stářím a hodnotou vystavovaných předmětů, ale i zemí jejich původu. </w:t>
      </w:r>
      <w:r w:rsidR="00926B30">
        <w:rPr>
          <w:rFonts w:cstheme="minorHAnsi"/>
        </w:rPr>
        <w:t xml:space="preserve">Ještě </w:t>
      </w:r>
      <w:r w:rsidR="00372A22" w:rsidRPr="00372A22">
        <w:rPr>
          <w:rFonts w:cstheme="minorHAnsi"/>
        </w:rPr>
        <w:t xml:space="preserve">nikdy </w:t>
      </w:r>
      <w:r w:rsidR="00926B30">
        <w:rPr>
          <w:rFonts w:cstheme="minorHAnsi"/>
        </w:rPr>
        <w:t xml:space="preserve">nebylo z Egypta </w:t>
      </w:r>
      <w:r w:rsidR="00372A22" w:rsidRPr="00372A22">
        <w:rPr>
          <w:rFonts w:cstheme="minorHAnsi"/>
        </w:rPr>
        <w:t>do zahraničí zapůjč</w:t>
      </w:r>
      <w:r w:rsidR="00926B30">
        <w:rPr>
          <w:rFonts w:cstheme="minorHAnsi"/>
        </w:rPr>
        <w:t>eno</w:t>
      </w:r>
      <w:r w:rsidR="00372A22" w:rsidRPr="00372A22">
        <w:rPr>
          <w:rFonts w:cstheme="minorHAnsi"/>
        </w:rPr>
        <w:t xml:space="preserve"> takové množství význ</w:t>
      </w:r>
      <w:r w:rsidR="00C6450C">
        <w:rPr>
          <w:rFonts w:cstheme="minorHAnsi"/>
        </w:rPr>
        <w:t>amných artefakt</w:t>
      </w:r>
      <w:r w:rsidR="00D574B1">
        <w:rPr>
          <w:rFonts w:cstheme="minorHAnsi"/>
        </w:rPr>
        <w:t>ů jako právě</w:t>
      </w:r>
      <w:r w:rsidR="00372A22" w:rsidRPr="00372A22">
        <w:rPr>
          <w:rFonts w:cstheme="minorHAnsi"/>
        </w:rPr>
        <w:t xml:space="preserve"> na výstavu </w:t>
      </w:r>
      <w:r w:rsidR="00372A22" w:rsidRPr="00372A22">
        <w:rPr>
          <w:rFonts w:cstheme="minorHAnsi"/>
          <w:i/>
        </w:rPr>
        <w:t>Sluneční králové</w:t>
      </w:r>
      <w:r w:rsidR="00372A22" w:rsidRPr="00372A22">
        <w:rPr>
          <w:rFonts w:cstheme="minorHAnsi"/>
        </w:rPr>
        <w:t>.</w:t>
      </w:r>
      <w:r w:rsidR="004F4F4F">
        <w:rPr>
          <w:rFonts w:cstheme="minorHAnsi"/>
        </w:rPr>
        <w:t xml:space="preserve"> </w:t>
      </w:r>
    </w:p>
    <w:p w:rsidR="0027077B" w:rsidRDefault="00C234FE" w:rsidP="0027077B">
      <w:pPr>
        <w:jc w:val="both"/>
        <w:rPr>
          <w:rFonts w:cstheme="minorHAnsi"/>
          <w:color w:val="000000"/>
          <w:szCs w:val="24"/>
          <w:shd w:val="clear" w:color="auto" w:fill="FFFFFF"/>
        </w:rPr>
      </w:pPr>
      <w:r w:rsidRPr="00C234FE">
        <w:rPr>
          <w:rFonts w:cstheme="minorHAnsi"/>
          <w:i/>
          <w:color w:val="000000"/>
          <w:szCs w:val="24"/>
          <w:shd w:val="clear" w:color="auto" w:fill="FFFFFF"/>
        </w:rPr>
        <w:t>„</w:t>
      </w:r>
      <w:r w:rsidRPr="00C234FE">
        <w:rPr>
          <w:rFonts w:ascii="Calibri" w:hAnsi="Calibri" w:cs="Calibri"/>
          <w:i/>
          <w:color w:val="201F1E"/>
          <w:szCs w:val="24"/>
          <w:shd w:val="clear" w:color="auto" w:fill="FFFFFF"/>
        </w:rPr>
        <w:t>Výstava Sluneční králové je nejen splněným snem Národního muzea i několika generací českých egyptologů, ale též jednou z nejvýznamnějších v</w:t>
      </w:r>
      <w:r>
        <w:rPr>
          <w:rFonts w:ascii="Calibri" w:hAnsi="Calibri" w:cs="Calibri"/>
          <w:i/>
          <w:color w:val="201F1E"/>
          <w:szCs w:val="24"/>
          <w:shd w:val="clear" w:color="auto" w:fill="FFFFFF"/>
        </w:rPr>
        <w:t>ýstav, kterou Národní muzeum za </w:t>
      </w:r>
      <w:r w:rsidRPr="00C234FE">
        <w:rPr>
          <w:rFonts w:ascii="Calibri" w:hAnsi="Calibri" w:cs="Calibri"/>
          <w:i/>
          <w:color w:val="201F1E"/>
          <w:szCs w:val="24"/>
          <w:shd w:val="clear" w:color="auto" w:fill="FFFFFF"/>
        </w:rPr>
        <w:t>dobu své existence uspořádalo. Návštěvníci Národního muzea budou mít možnost téměř půl roku obdivovat světově unikátní soubor tisíce let starých egyptských památek. Příprava tak rozsáhlé mezinárodní výstavy je vždy velice náročnou záležitostí, ale skutečnost, že se Sluneční krále podařilo uskutečnit i za současné mezinárodní situace s </w:t>
      </w:r>
      <w:proofErr w:type="spellStart"/>
      <w:r w:rsidRPr="00C234FE">
        <w:rPr>
          <w:rFonts w:ascii="Calibri" w:hAnsi="Calibri" w:cs="Calibri"/>
          <w:i/>
          <w:color w:val="201F1E"/>
          <w:szCs w:val="24"/>
          <w:shd w:val="clear" w:color="auto" w:fill="FFFFFF"/>
        </w:rPr>
        <w:t>koronavirovou</w:t>
      </w:r>
      <w:proofErr w:type="spellEnd"/>
      <w:r w:rsidRPr="00C234FE">
        <w:rPr>
          <w:rFonts w:ascii="Calibri" w:hAnsi="Calibri" w:cs="Calibri"/>
          <w:i/>
          <w:color w:val="201F1E"/>
          <w:szCs w:val="24"/>
          <w:shd w:val="clear" w:color="auto" w:fill="FFFFFF"/>
        </w:rPr>
        <w:t xml:space="preserve"> nákazou, považuji téměř za zázrak.  Veliké poděkování patří všem na české i egyptské straně, kteří se o to zasloužili. Jejich zásluhou je, že se nyní Česká republika může pochlubit výstavou, která nemá ve světě obdoby</w:t>
      </w:r>
      <w:r w:rsidR="009D4BD9" w:rsidRPr="00C234FE">
        <w:rPr>
          <w:rFonts w:cstheme="minorHAnsi"/>
          <w:i/>
          <w:color w:val="000000"/>
          <w:szCs w:val="24"/>
          <w:shd w:val="clear" w:color="auto" w:fill="FFFFFF"/>
        </w:rPr>
        <w:t>,“</w:t>
      </w:r>
      <w:r w:rsidR="009D4BD9">
        <w:rPr>
          <w:rFonts w:cstheme="minorHAnsi"/>
          <w:color w:val="000000"/>
          <w:szCs w:val="24"/>
          <w:shd w:val="clear" w:color="auto" w:fill="FFFFFF"/>
        </w:rPr>
        <w:t xml:space="preserve"> </w:t>
      </w:r>
      <w:r w:rsidR="0027077B">
        <w:rPr>
          <w:rFonts w:cstheme="minorHAnsi"/>
          <w:color w:val="000000"/>
          <w:szCs w:val="24"/>
          <w:shd w:val="clear" w:color="auto" w:fill="FFFFFF"/>
        </w:rPr>
        <w:t>říká generální ředitel Národního muzea Michal Lukeš.</w:t>
      </w:r>
    </w:p>
    <w:p w:rsidR="00301762" w:rsidRDefault="00301762" w:rsidP="00301762">
      <w:pPr>
        <w:jc w:val="both"/>
        <w:rPr>
          <w:rFonts w:cstheme="minorHAnsi"/>
          <w:color w:val="000000"/>
          <w:szCs w:val="24"/>
          <w:shd w:val="clear" w:color="auto" w:fill="FFFFFF"/>
        </w:rPr>
      </w:pPr>
      <w:r>
        <w:rPr>
          <w:rFonts w:cstheme="minorHAnsi"/>
          <w:color w:val="000000"/>
          <w:szCs w:val="24"/>
          <w:shd w:val="clear" w:color="auto" w:fill="FFFFFF"/>
        </w:rPr>
        <w:lastRenderedPageBreak/>
        <w:t>Starý Egypt doby Staré říše obecně představuje první teritoriální stát v historii naší planety. Právě tehdy, v době mezi 27. a 22. stol. př. n. l. došlo k nevídanému rozmach</w:t>
      </w:r>
      <w:r w:rsidR="00926B30">
        <w:rPr>
          <w:rFonts w:cstheme="minorHAnsi"/>
          <w:color w:val="000000"/>
          <w:szCs w:val="24"/>
          <w:shd w:val="clear" w:color="auto" w:fill="FFFFFF"/>
        </w:rPr>
        <w:t>u</w:t>
      </w:r>
      <w:r>
        <w:rPr>
          <w:rFonts w:cstheme="minorHAnsi"/>
          <w:color w:val="000000"/>
          <w:szCs w:val="24"/>
          <w:shd w:val="clear" w:color="auto" w:fill="FFFFFF"/>
        </w:rPr>
        <w:t xml:space="preserve"> této civilizace, která nás dodnes ohromuje svou vyspělostí, umem i záhadami. </w:t>
      </w:r>
    </w:p>
    <w:p w:rsidR="00301762" w:rsidRDefault="00301762" w:rsidP="00301762">
      <w:pPr>
        <w:jc w:val="both"/>
        <w:rPr>
          <w:rFonts w:cstheme="minorHAnsi"/>
          <w:color w:val="000000"/>
          <w:szCs w:val="24"/>
          <w:shd w:val="clear" w:color="auto" w:fill="FFFFFF"/>
        </w:rPr>
      </w:pPr>
      <w:r>
        <w:rPr>
          <w:rFonts w:cstheme="minorHAnsi"/>
          <w:color w:val="000000"/>
          <w:szCs w:val="24"/>
          <w:shd w:val="clear" w:color="auto" w:fill="FFFFFF"/>
        </w:rPr>
        <w:t>Lokalita Abúsír je součástí pyramidových polí táhnoucích se od dnešní Káhiry v délce několika desítek kilometrů na jih až k </w:t>
      </w:r>
      <w:proofErr w:type="spellStart"/>
      <w:r>
        <w:rPr>
          <w:rFonts w:cstheme="minorHAnsi"/>
          <w:color w:val="000000"/>
          <w:szCs w:val="24"/>
          <w:shd w:val="clear" w:color="auto" w:fill="FFFFFF"/>
        </w:rPr>
        <w:t>Fájúmské</w:t>
      </w:r>
      <w:proofErr w:type="spellEnd"/>
      <w:r>
        <w:rPr>
          <w:rFonts w:cstheme="minorHAnsi"/>
          <w:color w:val="000000"/>
          <w:szCs w:val="24"/>
          <w:shd w:val="clear" w:color="auto" w:fill="FFFFFF"/>
        </w:rPr>
        <w:t xml:space="preserve"> oáze. V průběhu Staré a Střední říše právě v této oblasti vznikaly největší pyramidové komplexy panovníků a pohřebiště příslušníků jejich rodin stejně jako vysokých hodnostářů země ale i obyčejných obyvatel. Abúsír společně se sousední </w:t>
      </w:r>
      <w:proofErr w:type="spellStart"/>
      <w:r>
        <w:rPr>
          <w:rFonts w:cstheme="minorHAnsi"/>
          <w:color w:val="000000"/>
          <w:szCs w:val="24"/>
          <w:shd w:val="clear" w:color="auto" w:fill="FFFFFF"/>
        </w:rPr>
        <w:t>Sakkárou</w:t>
      </w:r>
      <w:proofErr w:type="spellEnd"/>
      <w:r>
        <w:rPr>
          <w:rFonts w:cstheme="minorHAnsi"/>
          <w:color w:val="000000"/>
          <w:szCs w:val="24"/>
          <w:shd w:val="clear" w:color="auto" w:fill="FFFFFF"/>
        </w:rPr>
        <w:t xml:space="preserve"> představuje samý střed této oblasti, kde se nachází převážná většina královských i </w:t>
      </w:r>
      <w:proofErr w:type="spellStart"/>
      <w:r>
        <w:rPr>
          <w:rFonts w:cstheme="minorHAnsi"/>
          <w:color w:val="000000"/>
          <w:szCs w:val="24"/>
          <w:shd w:val="clear" w:color="auto" w:fill="FFFFFF"/>
        </w:rPr>
        <w:t>nekrálovských</w:t>
      </w:r>
      <w:proofErr w:type="spellEnd"/>
      <w:r>
        <w:rPr>
          <w:rFonts w:cstheme="minorHAnsi"/>
          <w:color w:val="000000"/>
          <w:szCs w:val="24"/>
          <w:shd w:val="clear" w:color="auto" w:fill="FFFFFF"/>
        </w:rPr>
        <w:t xml:space="preserve"> památek, které se dochovaly do současnosti.</w:t>
      </w:r>
    </w:p>
    <w:p w:rsidR="009B6857" w:rsidRDefault="003973C2" w:rsidP="0027077B">
      <w:pPr>
        <w:jc w:val="both"/>
        <w:rPr>
          <w:rFonts w:cstheme="minorHAnsi"/>
          <w:color w:val="000000"/>
          <w:szCs w:val="24"/>
          <w:shd w:val="clear" w:color="auto" w:fill="FFFFFF"/>
        </w:rPr>
      </w:pPr>
      <w:r w:rsidRPr="00D574B1">
        <w:rPr>
          <w:rFonts w:cstheme="minorHAnsi"/>
          <w:i/>
          <w:color w:val="000000"/>
          <w:szCs w:val="24"/>
          <w:shd w:val="clear" w:color="auto" w:fill="FFFFFF"/>
        </w:rPr>
        <w:t>Sluneční králové</w:t>
      </w:r>
      <w:r>
        <w:rPr>
          <w:rFonts w:cstheme="minorHAnsi"/>
          <w:color w:val="000000"/>
          <w:szCs w:val="24"/>
          <w:shd w:val="clear" w:color="auto" w:fill="FFFFFF"/>
        </w:rPr>
        <w:t xml:space="preserve"> je označení odkazující k panovníkům 5. dynastie, kteří uctívali jako hlavní božstvo staroegyptského panteonu slunečního boha Rea. Čtyři z těchto panovníků si postavili své zádušní komplexy právě v Abúsíru. Architektura, umění nebo filozofie, stejně jako řízení státu dosáhly za jejich vlády vrcholu. </w:t>
      </w:r>
    </w:p>
    <w:p w:rsidR="009B55C0" w:rsidRDefault="00D574B1" w:rsidP="0027077B">
      <w:pPr>
        <w:jc w:val="both"/>
        <w:rPr>
          <w:rFonts w:cstheme="minorHAnsi"/>
          <w:color w:val="000000"/>
          <w:szCs w:val="24"/>
          <w:shd w:val="clear" w:color="auto" w:fill="FFFFFF"/>
        </w:rPr>
      </w:pPr>
      <w:r>
        <w:rPr>
          <w:rFonts w:cstheme="minorHAnsi"/>
          <w:color w:val="000000"/>
          <w:szCs w:val="24"/>
          <w:shd w:val="clear" w:color="auto" w:fill="FFFFFF"/>
        </w:rPr>
        <w:t>Tato výstava návštěvníky seznamuje nejen</w:t>
      </w:r>
      <w:r w:rsidR="003973C2">
        <w:rPr>
          <w:rFonts w:cstheme="minorHAnsi"/>
          <w:color w:val="000000"/>
          <w:szCs w:val="24"/>
          <w:shd w:val="clear" w:color="auto" w:fill="FFFFFF"/>
        </w:rPr>
        <w:t xml:space="preserve"> s unikátními světovými úspěchy české egyptologie</w:t>
      </w:r>
      <w:r w:rsidR="004F52EE">
        <w:rPr>
          <w:rFonts w:cstheme="minorHAnsi"/>
          <w:color w:val="000000"/>
          <w:szCs w:val="24"/>
          <w:shd w:val="clear" w:color="auto" w:fill="FFFFFF"/>
        </w:rPr>
        <w:t>, ale též se samotnými základy starověké egyptské civilizace</w:t>
      </w:r>
      <w:r w:rsidR="003973C2">
        <w:rPr>
          <w:rFonts w:cstheme="minorHAnsi"/>
          <w:color w:val="000000"/>
          <w:szCs w:val="24"/>
          <w:shd w:val="clear" w:color="auto" w:fill="FFFFFF"/>
        </w:rPr>
        <w:t>. Nejde jen o nálezy samotné, ale o hluboké poznání anatomie této civilizace i konkrétních příběhů jednotlivých hodnostá</w:t>
      </w:r>
      <w:r>
        <w:rPr>
          <w:rFonts w:cstheme="minorHAnsi"/>
          <w:color w:val="000000"/>
          <w:szCs w:val="24"/>
          <w:shd w:val="clear" w:color="auto" w:fill="FFFFFF"/>
        </w:rPr>
        <w:t>řů té doby. Stejně tak ukazuje</w:t>
      </w:r>
      <w:r w:rsidR="003973C2">
        <w:rPr>
          <w:rFonts w:cstheme="minorHAnsi"/>
          <w:color w:val="000000"/>
          <w:szCs w:val="24"/>
          <w:shd w:val="clear" w:color="auto" w:fill="FFFFFF"/>
        </w:rPr>
        <w:t>, co dnes znamená mezioborový výzkum a čeho je archeologie ve spolupráci s technickými a přírodovědnými obory schopna dosáhnout i proč je tak důležitá pro poznání naší vlastní civilizace.</w:t>
      </w:r>
    </w:p>
    <w:p w:rsidR="00372A22" w:rsidRDefault="00372A22" w:rsidP="00372A22">
      <w:pPr>
        <w:jc w:val="both"/>
        <w:rPr>
          <w:rFonts w:eastAsia="Times New Roman" w:cstheme="minorHAnsi"/>
          <w:szCs w:val="24"/>
          <w:lang w:eastAsia="cs-CZ"/>
        </w:rPr>
      </w:pPr>
      <w:r w:rsidRPr="00372A22">
        <w:rPr>
          <w:rFonts w:eastAsia="Times New Roman" w:cstheme="minorHAnsi"/>
          <w:szCs w:val="24"/>
          <w:shd w:val="clear" w:color="auto" w:fill="FFFFFF"/>
          <w:lang w:eastAsia="cs-CZ"/>
        </w:rPr>
        <w:t>Na první pohled jistě upoutají ty největší poklady z doby 3. až 1. tisíciletí před naším letopočtem v</w:t>
      </w:r>
      <w:r w:rsidR="00301762">
        <w:rPr>
          <w:rFonts w:eastAsia="Times New Roman" w:cstheme="minorHAnsi"/>
          <w:szCs w:val="24"/>
          <w:shd w:val="clear" w:color="auto" w:fill="FFFFFF"/>
          <w:lang w:eastAsia="cs-CZ"/>
        </w:rPr>
        <w:t xml:space="preserve"> </w:t>
      </w:r>
      <w:r w:rsidRPr="00372A22">
        <w:rPr>
          <w:rFonts w:eastAsia="Times New Roman" w:cstheme="minorHAnsi"/>
          <w:szCs w:val="24"/>
          <w:shd w:val="clear" w:color="auto" w:fill="FFFFFF"/>
          <w:lang w:eastAsia="cs-CZ"/>
        </w:rPr>
        <w:t xml:space="preserve">čele s naprosto unikátními královskými sochami panovníka </w:t>
      </w:r>
      <w:proofErr w:type="spellStart"/>
      <w:r w:rsidRPr="00372A22">
        <w:rPr>
          <w:rFonts w:eastAsia="Times New Roman" w:cstheme="minorHAnsi"/>
          <w:szCs w:val="24"/>
          <w:shd w:val="clear" w:color="auto" w:fill="FFFFFF"/>
          <w:lang w:eastAsia="cs-CZ"/>
        </w:rPr>
        <w:t>Raneferefa</w:t>
      </w:r>
      <w:proofErr w:type="spellEnd"/>
      <w:r w:rsidR="00301762">
        <w:rPr>
          <w:rFonts w:eastAsia="Times New Roman" w:cstheme="minorHAnsi"/>
          <w:szCs w:val="24"/>
          <w:shd w:val="clear" w:color="auto" w:fill="FFFFFF"/>
          <w:lang w:eastAsia="cs-CZ"/>
        </w:rPr>
        <w:t>, které představují jeden z největších dochovaných souborů královské plastiky doby Staré říše</w:t>
      </w:r>
      <w:r w:rsidRPr="00372A22">
        <w:rPr>
          <w:rFonts w:eastAsia="Times New Roman" w:cstheme="minorHAnsi"/>
          <w:szCs w:val="24"/>
          <w:shd w:val="clear" w:color="auto" w:fill="FFFFFF"/>
          <w:lang w:eastAsia="cs-CZ"/>
        </w:rPr>
        <w:t xml:space="preserve">. Chybět nebude ani rozsáhlý soubor soch princezny </w:t>
      </w:r>
      <w:proofErr w:type="spellStart"/>
      <w:r w:rsidRPr="00372A22">
        <w:rPr>
          <w:rFonts w:eastAsia="Times New Roman" w:cstheme="minorHAnsi"/>
          <w:szCs w:val="24"/>
          <w:shd w:val="clear" w:color="auto" w:fill="FFFFFF"/>
          <w:lang w:eastAsia="cs-CZ"/>
        </w:rPr>
        <w:t>Šeretnebtej</w:t>
      </w:r>
      <w:proofErr w:type="spellEnd"/>
      <w:r w:rsidRPr="00372A22">
        <w:rPr>
          <w:rFonts w:eastAsia="Times New Roman" w:cstheme="minorHAnsi"/>
          <w:szCs w:val="24"/>
          <w:shd w:val="clear" w:color="auto" w:fill="FFFFFF"/>
          <w:lang w:eastAsia="cs-CZ"/>
        </w:rPr>
        <w:t xml:space="preserve"> a písaře </w:t>
      </w:r>
      <w:proofErr w:type="spellStart"/>
      <w:r w:rsidRPr="00372A22">
        <w:rPr>
          <w:rFonts w:eastAsia="Times New Roman" w:cstheme="minorHAnsi"/>
          <w:szCs w:val="24"/>
          <w:shd w:val="clear" w:color="auto" w:fill="FFFFFF"/>
          <w:lang w:eastAsia="cs-CZ"/>
        </w:rPr>
        <w:t>Nefera</w:t>
      </w:r>
      <w:proofErr w:type="spellEnd"/>
      <w:r w:rsidRPr="00372A22">
        <w:rPr>
          <w:rFonts w:eastAsia="Times New Roman" w:cstheme="minorHAnsi"/>
          <w:szCs w:val="24"/>
          <w:shd w:val="clear" w:color="auto" w:fill="FFFFFF"/>
          <w:lang w:eastAsia="cs-CZ"/>
        </w:rPr>
        <w:t xml:space="preserve">. </w:t>
      </w:r>
      <w:r w:rsidRPr="00372A22">
        <w:rPr>
          <w:rFonts w:eastAsia="Times New Roman" w:cstheme="minorHAnsi"/>
          <w:szCs w:val="24"/>
          <w:lang w:eastAsia="cs-CZ"/>
        </w:rPr>
        <w:t>K</w:t>
      </w:r>
      <w:r w:rsidRPr="00372A22">
        <w:rPr>
          <w:rFonts w:eastAsia="Times New Roman" w:cstheme="minorHAnsi"/>
          <w:szCs w:val="24"/>
          <w:shd w:val="clear" w:color="auto" w:fill="FFFFFF"/>
          <w:lang w:eastAsia="cs-CZ"/>
        </w:rPr>
        <w:t xml:space="preserve"> vidění ale </w:t>
      </w:r>
      <w:r w:rsidRPr="000C3764">
        <w:rPr>
          <w:rFonts w:eastAsia="Times New Roman" w:cstheme="minorHAnsi"/>
          <w:szCs w:val="24"/>
          <w:shd w:val="clear" w:color="auto" w:fill="FFFFFF"/>
          <w:lang w:eastAsia="cs-CZ"/>
        </w:rPr>
        <w:t>budou také například kamenné nádoby, keramika, texty nebo reliéfy z královských komplexů panovníků z Abúsíru</w:t>
      </w:r>
      <w:r w:rsidRPr="000C3764">
        <w:rPr>
          <w:rFonts w:eastAsia="Times New Roman" w:cstheme="minorHAnsi"/>
          <w:szCs w:val="24"/>
          <w:lang w:eastAsia="cs-CZ"/>
        </w:rPr>
        <w:t xml:space="preserve">. </w:t>
      </w:r>
      <w:r w:rsidR="00041CFF">
        <w:rPr>
          <w:rFonts w:eastAsia="Times New Roman" w:cstheme="minorHAnsi"/>
          <w:szCs w:val="24"/>
          <w:lang w:eastAsia="cs-CZ"/>
        </w:rPr>
        <w:t xml:space="preserve">Celková pojistná hodnota předmětů je 1 miliarda korun. </w:t>
      </w:r>
      <w:r w:rsidR="00D574B1">
        <w:rPr>
          <w:rFonts w:eastAsia="Times New Roman" w:cstheme="minorHAnsi"/>
          <w:szCs w:val="24"/>
          <w:lang w:eastAsia="cs-CZ"/>
        </w:rPr>
        <w:t xml:space="preserve">Mezi </w:t>
      </w:r>
      <w:r w:rsidR="00D574B1">
        <w:rPr>
          <w:rFonts w:ascii="Calibri" w:hAnsi="Calibri" w:cs="Calibri"/>
          <w:color w:val="000000"/>
          <w:szCs w:val="24"/>
          <w:shd w:val="clear" w:color="auto" w:fill="FFFFFF"/>
        </w:rPr>
        <w:t xml:space="preserve">historicky </w:t>
      </w:r>
      <w:r w:rsidR="000C3764" w:rsidRPr="000C3764">
        <w:rPr>
          <w:rFonts w:ascii="Calibri" w:hAnsi="Calibri" w:cs="Calibri"/>
          <w:color w:val="000000"/>
          <w:szCs w:val="24"/>
          <w:shd w:val="clear" w:color="auto" w:fill="FFFFFF"/>
        </w:rPr>
        <w:t xml:space="preserve">nejcennější objevy české expedice v Abúsíru bezesporu patří chrámový komplex panovníka </w:t>
      </w:r>
      <w:proofErr w:type="spellStart"/>
      <w:r w:rsidR="000C3764" w:rsidRPr="000C3764">
        <w:rPr>
          <w:rFonts w:ascii="Calibri" w:hAnsi="Calibri" w:cs="Calibri"/>
          <w:color w:val="000000"/>
          <w:szCs w:val="24"/>
          <w:shd w:val="clear" w:color="auto" w:fill="FFFFFF"/>
        </w:rPr>
        <w:t>Raneferefa</w:t>
      </w:r>
      <w:proofErr w:type="spellEnd"/>
      <w:r w:rsidR="000C3764" w:rsidRPr="000C3764">
        <w:rPr>
          <w:rFonts w:ascii="Calibri" w:hAnsi="Calibri" w:cs="Calibri"/>
          <w:color w:val="000000"/>
          <w:szCs w:val="24"/>
          <w:shd w:val="clear" w:color="auto" w:fill="FFFFFF"/>
        </w:rPr>
        <w:t xml:space="preserve"> s jedním z největších souborů královských soch z doby stavitelů pyramid a jeho unikátní papyrový archiv popisující kult a provoz v jeho chrámu.</w:t>
      </w:r>
      <w:r w:rsidR="000C3764">
        <w:rPr>
          <w:rFonts w:ascii="Calibri" w:hAnsi="Calibri" w:cs="Calibri"/>
          <w:color w:val="000000"/>
          <w:sz w:val="16"/>
          <w:szCs w:val="16"/>
          <w:shd w:val="clear" w:color="auto" w:fill="FFFFFF"/>
        </w:rPr>
        <w:t xml:space="preserve">  </w:t>
      </w:r>
    </w:p>
    <w:p w:rsidR="00254B33" w:rsidRDefault="00254B33" w:rsidP="00372A22">
      <w:pPr>
        <w:jc w:val="both"/>
        <w:rPr>
          <w:rFonts w:cstheme="minorHAnsi"/>
          <w:color w:val="000000"/>
          <w:szCs w:val="24"/>
          <w:shd w:val="clear" w:color="auto" w:fill="FFFFFF"/>
        </w:rPr>
      </w:pPr>
      <w:r w:rsidRPr="00372A22">
        <w:rPr>
          <w:rFonts w:cstheme="minorHAnsi"/>
          <w:color w:val="000000"/>
          <w:szCs w:val="24"/>
          <w:shd w:val="clear" w:color="auto" w:fill="FFFFFF"/>
        </w:rPr>
        <w:t xml:space="preserve">Návštěvníkům </w:t>
      </w:r>
      <w:r>
        <w:rPr>
          <w:rFonts w:cstheme="minorHAnsi"/>
          <w:color w:val="000000"/>
          <w:szCs w:val="24"/>
          <w:shd w:val="clear" w:color="auto" w:fill="FFFFFF"/>
        </w:rPr>
        <w:t xml:space="preserve">se představí </w:t>
      </w:r>
      <w:r w:rsidR="009B6857">
        <w:rPr>
          <w:rFonts w:cstheme="minorHAnsi"/>
          <w:color w:val="000000"/>
          <w:szCs w:val="24"/>
          <w:shd w:val="clear" w:color="auto" w:fill="FFFFFF"/>
        </w:rPr>
        <w:t xml:space="preserve">jedinečné </w:t>
      </w:r>
      <w:r>
        <w:rPr>
          <w:rFonts w:cstheme="minorHAnsi"/>
          <w:color w:val="000000"/>
          <w:szCs w:val="24"/>
          <w:shd w:val="clear" w:color="auto" w:fill="FFFFFF"/>
        </w:rPr>
        <w:t>zápůjčky z</w:t>
      </w:r>
      <w:r w:rsidR="009B6857">
        <w:rPr>
          <w:rFonts w:cstheme="minorHAnsi"/>
          <w:color w:val="000000"/>
          <w:szCs w:val="24"/>
          <w:shd w:val="clear" w:color="auto" w:fill="FFFFFF"/>
        </w:rPr>
        <w:t> mnoha</w:t>
      </w:r>
      <w:r>
        <w:rPr>
          <w:rFonts w:cstheme="minorHAnsi"/>
          <w:color w:val="000000"/>
          <w:szCs w:val="24"/>
          <w:shd w:val="clear" w:color="auto" w:fill="FFFFFF"/>
        </w:rPr>
        <w:t> </w:t>
      </w:r>
      <w:r w:rsidRPr="00372A22">
        <w:rPr>
          <w:rFonts w:cstheme="minorHAnsi"/>
          <w:color w:val="000000"/>
          <w:szCs w:val="24"/>
          <w:shd w:val="clear" w:color="auto" w:fill="FFFFFF"/>
        </w:rPr>
        <w:t>světových muzeí – z Egyptského muzea v Káhiře, z Vel</w:t>
      </w:r>
      <w:r>
        <w:rPr>
          <w:rFonts w:cstheme="minorHAnsi"/>
          <w:color w:val="000000"/>
          <w:szCs w:val="24"/>
          <w:shd w:val="clear" w:color="auto" w:fill="FFFFFF"/>
        </w:rPr>
        <w:t>kého egyptského muzea v Gíze, z </w:t>
      </w:r>
      <w:r w:rsidRPr="00372A22">
        <w:rPr>
          <w:rFonts w:cstheme="minorHAnsi"/>
          <w:color w:val="000000"/>
          <w:szCs w:val="24"/>
          <w:shd w:val="clear" w:color="auto" w:fill="FFFFFF"/>
        </w:rPr>
        <w:t xml:space="preserve">muzeí v Berlíně, Lipsku, Hannoveru, Heidelbergu, </w:t>
      </w:r>
      <w:proofErr w:type="spellStart"/>
      <w:r w:rsidRPr="00372A22">
        <w:rPr>
          <w:rFonts w:cstheme="minorHAnsi"/>
          <w:color w:val="000000"/>
          <w:szCs w:val="24"/>
          <w:shd w:val="clear" w:color="auto" w:fill="FFFFFF"/>
        </w:rPr>
        <w:t>Hildeshe</w:t>
      </w:r>
      <w:r>
        <w:rPr>
          <w:rFonts w:cstheme="minorHAnsi"/>
          <w:color w:val="000000"/>
          <w:szCs w:val="24"/>
          <w:shd w:val="clear" w:color="auto" w:fill="FFFFFF"/>
        </w:rPr>
        <w:t>imu</w:t>
      </w:r>
      <w:proofErr w:type="spellEnd"/>
      <w:r>
        <w:rPr>
          <w:rFonts w:cstheme="minorHAnsi"/>
          <w:color w:val="000000"/>
          <w:szCs w:val="24"/>
          <w:shd w:val="clear" w:color="auto" w:fill="FFFFFF"/>
        </w:rPr>
        <w:t xml:space="preserve"> a Frankfurtu nad Mohanem. K </w:t>
      </w:r>
      <w:r w:rsidRPr="00372A22">
        <w:rPr>
          <w:rFonts w:cstheme="minorHAnsi"/>
          <w:color w:val="000000"/>
          <w:szCs w:val="24"/>
          <w:shd w:val="clear" w:color="auto" w:fill="FFFFFF"/>
        </w:rPr>
        <w:t>vidění budou rovněž předměty, které Národní muzeum získalo jako československý podíl na nálezech učiněných expedicí Univerzity Karlovy v Abúsíru.</w:t>
      </w:r>
    </w:p>
    <w:p w:rsidR="0027077B" w:rsidRPr="000C3764" w:rsidRDefault="0027077B" w:rsidP="0027077B">
      <w:pPr>
        <w:jc w:val="both"/>
        <w:rPr>
          <w:rFonts w:cstheme="minorHAnsi"/>
          <w:color w:val="000000"/>
          <w:szCs w:val="24"/>
          <w:shd w:val="clear" w:color="auto" w:fill="FFFFFF"/>
        </w:rPr>
      </w:pPr>
      <w:r w:rsidRPr="000C3764">
        <w:rPr>
          <w:rFonts w:cs="Calibri"/>
          <w:i/>
          <w:iCs/>
          <w:lang w:eastAsia="cs-CZ"/>
        </w:rPr>
        <w:lastRenderedPageBreak/>
        <w:t>„Výstava Sluneční králové představuje poprvé mimo území Egypta ty největší světové objevy, které na pyramidovém poli v Abúsíru prakticky každý rok uskutečňuje expedice Českého egyptologického ústavu. V Praze jsou tak k vidění desítky unikátních artefaktů vyprávějících ojedinělý příběh staroegyptské civilizace stavitelů pyramid. Jsem rád, že jsme společně s Národním muzeem dokázali tuto výstavu pro českou a světovou veřejnost uspořádat,“</w:t>
      </w:r>
      <w:r w:rsidRPr="000C3764">
        <w:rPr>
          <w:rFonts w:cs="Calibri"/>
          <w:lang w:eastAsia="cs-CZ"/>
        </w:rPr>
        <w:t xml:space="preserve"> říká ředitel </w:t>
      </w:r>
      <w:r w:rsidR="00A653ED" w:rsidRPr="000C3764">
        <w:rPr>
          <w:rFonts w:cs="Calibri"/>
          <w:lang w:eastAsia="cs-CZ"/>
        </w:rPr>
        <w:t>č</w:t>
      </w:r>
      <w:r w:rsidRPr="000C3764">
        <w:rPr>
          <w:rFonts w:cs="Calibri"/>
          <w:lang w:eastAsia="cs-CZ"/>
        </w:rPr>
        <w:t>esk</w:t>
      </w:r>
      <w:r w:rsidR="00A653ED" w:rsidRPr="000C3764">
        <w:rPr>
          <w:rFonts w:cs="Calibri"/>
          <w:lang w:eastAsia="cs-CZ"/>
        </w:rPr>
        <w:t xml:space="preserve">ých archeologických výzkumů v Egyptě a prorektor </w:t>
      </w:r>
      <w:r w:rsidRPr="000C3764">
        <w:rPr>
          <w:rFonts w:cs="Calibri"/>
          <w:lang w:eastAsia="cs-CZ"/>
        </w:rPr>
        <w:t>U</w:t>
      </w:r>
      <w:r w:rsidR="00A653ED" w:rsidRPr="000C3764">
        <w:rPr>
          <w:rFonts w:cs="Calibri"/>
          <w:lang w:eastAsia="cs-CZ"/>
        </w:rPr>
        <w:t xml:space="preserve">niverzity </w:t>
      </w:r>
      <w:r w:rsidRPr="000C3764">
        <w:rPr>
          <w:rFonts w:cs="Calibri"/>
          <w:lang w:eastAsia="cs-CZ"/>
        </w:rPr>
        <w:t>K</w:t>
      </w:r>
      <w:r w:rsidR="00A653ED" w:rsidRPr="000C3764">
        <w:rPr>
          <w:rFonts w:cs="Calibri"/>
          <w:lang w:eastAsia="cs-CZ"/>
        </w:rPr>
        <w:t>arlovy</w:t>
      </w:r>
      <w:r w:rsidRPr="000C3764">
        <w:rPr>
          <w:rFonts w:cs="Calibri"/>
          <w:lang w:eastAsia="cs-CZ"/>
        </w:rPr>
        <w:t xml:space="preserve"> prof. Miroslav Bárta.</w:t>
      </w:r>
    </w:p>
    <w:p w:rsidR="0027077B" w:rsidRPr="0027077B" w:rsidRDefault="0027077B" w:rsidP="0027077B">
      <w:pPr>
        <w:jc w:val="both"/>
        <w:rPr>
          <w:rFonts w:eastAsia="Times New Roman" w:cstheme="minorHAnsi"/>
          <w:szCs w:val="24"/>
          <w:lang w:eastAsia="cs-CZ"/>
        </w:rPr>
      </w:pPr>
      <w:r w:rsidRPr="000C3764">
        <w:rPr>
          <w:rFonts w:eastAsia="Times New Roman" w:cstheme="minorHAnsi"/>
          <w:i/>
          <w:iCs/>
          <w:szCs w:val="24"/>
          <w:lang w:eastAsia="cs-CZ"/>
        </w:rPr>
        <w:t xml:space="preserve">„Expedice Českého egyptologického ústavu Filozofické fakulty Univerzity Karlovy je největší českou vědeckou expedicí pracující soustavně mimo území </w:t>
      </w:r>
      <w:r w:rsidR="00C234FE">
        <w:rPr>
          <w:rFonts w:eastAsia="Times New Roman" w:cstheme="minorHAnsi"/>
          <w:i/>
          <w:iCs/>
          <w:szCs w:val="24"/>
          <w:lang w:eastAsia="cs-CZ"/>
        </w:rPr>
        <w:t>naší republiky. Její výsledky a </w:t>
      </w:r>
      <w:r w:rsidRPr="000C3764">
        <w:rPr>
          <w:rFonts w:eastAsia="Times New Roman" w:cstheme="minorHAnsi"/>
          <w:i/>
          <w:iCs/>
          <w:szCs w:val="24"/>
          <w:lang w:eastAsia="cs-CZ"/>
        </w:rPr>
        <w:t>objevy – a tato unikátní výstava – je toho dokladem, snesou srovnání s těmi nejvyššími světovými měřítky. Velice si c</w:t>
      </w:r>
      <w:r w:rsidR="00D574B1">
        <w:rPr>
          <w:rFonts w:eastAsia="Times New Roman" w:cstheme="minorHAnsi"/>
          <w:i/>
          <w:iCs/>
          <w:szCs w:val="24"/>
          <w:lang w:eastAsia="cs-CZ"/>
        </w:rPr>
        <w:t>ením jejího přínosu pro českou a</w:t>
      </w:r>
      <w:r w:rsidRPr="000C3764">
        <w:rPr>
          <w:rFonts w:eastAsia="Times New Roman" w:cstheme="minorHAnsi"/>
          <w:i/>
          <w:iCs/>
          <w:szCs w:val="24"/>
          <w:lang w:eastAsia="cs-CZ"/>
        </w:rPr>
        <w:t xml:space="preserve"> světovou vědu. Jde o jeden z mnoha dokladů vysoké úrovně vědy, výzkumu a výuky na Univerzitě Karlově</w:t>
      </w:r>
      <w:r w:rsidRPr="000C3764">
        <w:rPr>
          <w:rFonts w:eastAsia="Times New Roman" w:cstheme="minorHAnsi"/>
          <w:szCs w:val="24"/>
          <w:lang w:eastAsia="cs-CZ"/>
        </w:rPr>
        <w:t xml:space="preserve">,“ dodává k práci českých egyptologů </w:t>
      </w:r>
      <w:r w:rsidRPr="000C3764">
        <w:rPr>
          <w:rFonts w:cstheme="minorHAnsi"/>
          <w:color w:val="000000"/>
          <w:szCs w:val="24"/>
          <w:shd w:val="clear" w:color="auto" w:fill="FFFFFF"/>
        </w:rPr>
        <w:t>rektor</w:t>
      </w:r>
      <w:r w:rsidRPr="000C3764">
        <w:rPr>
          <w:rFonts w:eastAsia="Times New Roman" w:cstheme="minorHAnsi"/>
          <w:szCs w:val="24"/>
          <w:lang w:eastAsia="cs-CZ"/>
        </w:rPr>
        <w:t xml:space="preserve"> Univerzity Karlovy prof. Tomáš Zima.</w:t>
      </w:r>
    </w:p>
    <w:p w:rsidR="009B6857" w:rsidRDefault="009B6857" w:rsidP="00372A22">
      <w:pPr>
        <w:jc w:val="both"/>
        <w:rPr>
          <w:rFonts w:eastAsia="Times New Roman" w:cstheme="minorHAnsi"/>
          <w:szCs w:val="24"/>
          <w:lang w:eastAsia="cs-CZ"/>
        </w:rPr>
      </w:pPr>
      <w:r>
        <w:rPr>
          <w:rFonts w:eastAsia="Times New Roman" w:cstheme="minorHAnsi"/>
          <w:szCs w:val="24"/>
          <w:lang w:eastAsia="cs-CZ"/>
        </w:rPr>
        <w:t>Výstava je unikátní nejen díky ve světě dopos</w:t>
      </w:r>
      <w:r w:rsidR="00926B30">
        <w:rPr>
          <w:rFonts w:eastAsia="Times New Roman" w:cstheme="minorHAnsi"/>
          <w:szCs w:val="24"/>
          <w:lang w:eastAsia="cs-CZ"/>
        </w:rPr>
        <w:t>ud</w:t>
      </w:r>
      <w:r>
        <w:rPr>
          <w:rFonts w:eastAsia="Times New Roman" w:cstheme="minorHAnsi"/>
          <w:szCs w:val="24"/>
          <w:lang w:eastAsia="cs-CZ"/>
        </w:rPr>
        <w:t xml:space="preserve"> nevystavený</w:t>
      </w:r>
      <w:r w:rsidR="00926B30">
        <w:rPr>
          <w:rFonts w:eastAsia="Times New Roman" w:cstheme="minorHAnsi"/>
          <w:szCs w:val="24"/>
          <w:lang w:eastAsia="cs-CZ"/>
        </w:rPr>
        <w:t>m</w:t>
      </w:r>
      <w:r>
        <w:rPr>
          <w:rFonts w:eastAsia="Times New Roman" w:cstheme="minorHAnsi"/>
          <w:szCs w:val="24"/>
          <w:lang w:eastAsia="cs-CZ"/>
        </w:rPr>
        <w:t xml:space="preserve"> vzácným předmět</w:t>
      </w:r>
      <w:r w:rsidR="00926B30">
        <w:rPr>
          <w:rFonts w:eastAsia="Times New Roman" w:cstheme="minorHAnsi"/>
          <w:szCs w:val="24"/>
          <w:lang w:eastAsia="cs-CZ"/>
        </w:rPr>
        <w:t>ům</w:t>
      </w:r>
      <w:r w:rsidR="00D574B1">
        <w:rPr>
          <w:rFonts w:eastAsia="Times New Roman" w:cstheme="minorHAnsi"/>
          <w:szCs w:val="24"/>
          <w:lang w:eastAsia="cs-CZ"/>
        </w:rPr>
        <w:t>, ale i </w:t>
      </w:r>
      <w:r>
        <w:rPr>
          <w:rFonts w:eastAsia="Times New Roman" w:cstheme="minorHAnsi"/>
          <w:szCs w:val="24"/>
          <w:lang w:eastAsia="cs-CZ"/>
        </w:rPr>
        <w:t xml:space="preserve">svým moderním pojetím a </w:t>
      </w:r>
      <w:r w:rsidR="003001A1">
        <w:rPr>
          <w:rFonts w:eastAsia="Times New Roman" w:cstheme="minorHAnsi"/>
          <w:szCs w:val="24"/>
          <w:lang w:eastAsia="cs-CZ"/>
        </w:rPr>
        <w:t>designem</w:t>
      </w:r>
      <w:r>
        <w:rPr>
          <w:rFonts w:eastAsia="Times New Roman" w:cstheme="minorHAnsi"/>
          <w:szCs w:val="24"/>
          <w:lang w:eastAsia="cs-CZ"/>
        </w:rPr>
        <w:t>. Jejím cílem je</w:t>
      </w:r>
      <w:r w:rsidR="003001A1">
        <w:rPr>
          <w:rFonts w:eastAsia="Times New Roman" w:cstheme="minorHAnsi"/>
          <w:szCs w:val="24"/>
          <w:lang w:eastAsia="cs-CZ"/>
        </w:rPr>
        <w:t xml:space="preserve"> též</w:t>
      </w:r>
      <w:r>
        <w:rPr>
          <w:rFonts w:eastAsia="Times New Roman" w:cstheme="minorHAnsi"/>
          <w:szCs w:val="24"/>
          <w:lang w:eastAsia="cs-CZ"/>
        </w:rPr>
        <w:t xml:space="preserve"> přenést návštěvník</w:t>
      </w:r>
      <w:r w:rsidR="00926B30">
        <w:rPr>
          <w:rFonts w:eastAsia="Times New Roman" w:cstheme="minorHAnsi"/>
          <w:szCs w:val="24"/>
          <w:lang w:eastAsia="cs-CZ"/>
        </w:rPr>
        <w:t>y</w:t>
      </w:r>
      <w:r>
        <w:rPr>
          <w:rFonts w:eastAsia="Times New Roman" w:cstheme="minorHAnsi"/>
          <w:szCs w:val="24"/>
          <w:lang w:eastAsia="cs-CZ"/>
        </w:rPr>
        <w:t xml:space="preserve"> do doby staré egyptské říše</w:t>
      </w:r>
      <w:r w:rsidR="003001A1">
        <w:rPr>
          <w:rFonts w:eastAsia="Times New Roman" w:cstheme="minorHAnsi"/>
          <w:szCs w:val="24"/>
          <w:lang w:eastAsia="cs-CZ"/>
        </w:rPr>
        <w:t xml:space="preserve">. </w:t>
      </w:r>
      <w:r>
        <w:rPr>
          <w:rFonts w:eastAsia="Times New Roman" w:cstheme="minorHAnsi"/>
          <w:szCs w:val="24"/>
          <w:lang w:eastAsia="cs-CZ"/>
        </w:rPr>
        <w:t xml:space="preserve"> </w:t>
      </w:r>
      <w:r w:rsidR="00A653ED">
        <w:rPr>
          <w:rFonts w:eastAsia="Times New Roman" w:cstheme="minorHAnsi"/>
          <w:szCs w:val="24"/>
          <w:lang w:eastAsia="cs-CZ"/>
        </w:rPr>
        <w:t>Využití</w:t>
      </w:r>
      <w:r>
        <w:rPr>
          <w:rFonts w:eastAsia="Times New Roman" w:cstheme="minorHAnsi"/>
          <w:szCs w:val="24"/>
          <w:lang w:eastAsia="cs-CZ"/>
        </w:rPr>
        <w:t xml:space="preserve"> moderních multimediální</w:t>
      </w:r>
      <w:r w:rsidR="003001A1">
        <w:rPr>
          <w:rFonts w:eastAsia="Times New Roman" w:cstheme="minorHAnsi"/>
          <w:szCs w:val="24"/>
          <w:lang w:eastAsia="cs-CZ"/>
        </w:rPr>
        <w:t>ch technologií a působivé architektury umožn</w:t>
      </w:r>
      <w:r w:rsidR="00926B30">
        <w:rPr>
          <w:rFonts w:eastAsia="Times New Roman" w:cstheme="minorHAnsi"/>
          <w:szCs w:val="24"/>
          <w:lang w:eastAsia="cs-CZ"/>
        </w:rPr>
        <w:t>í</w:t>
      </w:r>
      <w:r w:rsidR="003001A1">
        <w:rPr>
          <w:rFonts w:eastAsia="Times New Roman" w:cstheme="minorHAnsi"/>
          <w:szCs w:val="24"/>
          <w:lang w:eastAsia="cs-CZ"/>
        </w:rPr>
        <w:t xml:space="preserve"> </w:t>
      </w:r>
      <w:r w:rsidR="00926B30">
        <w:rPr>
          <w:rFonts w:eastAsia="Times New Roman" w:cstheme="minorHAnsi"/>
          <w:szCs w:val="24"/>
          <w:lang w:eastAsia="cs-CZ"/>
        </w:rPr>
        <w:t xml:space="preserve">návštěvníkům </w:t>
      </w:r>
      <w:r w:rsidR="003001A1">
        <w:rPr>
          <w:rFonts w:eastAsia="Times New Roman" w:cstheme="minorHAnsi"/>
          <w:szCs w:val="24"/>
          <w:lang w:eastAsia="cs-CZ"/>
        </w:rPr>
        <w:t xml:space="preserve">zažít originální atmosféru královského </w:t>
      </w:r>
      <w:proofErr w:type="spellStart"/>
      <w:r w:rsidR="003001A1">
        <w:rPr>
          <w:rFonts w:eastAsia="Times New Roman" w:cstheme="minorHAnsi"/>
          <w:szCs w:val="24"/>
          <w:lang w:eastAsia="cs-CZ"/>
        </w:rPr>
        <w:t>Abusíru</w:t>
      </w:r>
      <w:proofErr w:type="spellEnd"/>
      <w:r w:rsidR="003001A1">
        <w:rPr>
          <w:rFonts w:eastAsia="Times New Roman" w:cstheme="minorHAnsi"/>
          <w:szCs w:val="24"/>
          <w:lang w:eastAsia="cs-CZ"/>
        </w:rPr>
        <w:t>.</w:t>
      </w:r>
    </w:p>
    <w:p w:rsidR="00372A22" w:rsidRDefault="00372A22" w:rsidP="00547DE0">
      <w:pPr>
        <w:jc w:val="both"/>
        <w:rPr>
          <w:rFonts w:eastAsia="Times New Roman" w:cstheme="minorHAnsi"/>
          <w:szCs w:val="24"/>
          <w:lang w:eastAsia="cs-CZ"/>
        </w:rPr>
      </w:pPr>
      <w:r>
        <w:rPr>
          <w:rFonts w:eastAsia="Times New Roman" w:cstheme="minorHAnsi"/>
          <w:szCs w:val="24"/>
          <w:lang w:eastAsia="cs-CZ"/>
        </w:rPr>
        <w:t>Výstava Sluneční králové tak v sobě spojuje kouzlo originálních artefaktů nevyčíslitelné hodnoty s moderními audiovizuálními prvky i poutavým prostředím. Díky tomu je určena pro všechny věkové kate</w:t>
      </w:r>
      <w:r w:rsidR="00D574B1">
        <w:rPr>
          <w:rFonts w:eastAsia="Times New Roman" w:cstheme="minorHAnsi"/>
          <w:szCs w:val="24"/>
          <w:lang w:eastAsia="cs-CZ"/>
        </w:rPr>
        <w:t>gorie a nabízí</w:t>
      </w:r>
      <w:r>
        <w:rPr>
          <w:rFonts w:eastAsia="Times New Roman" w:cstheme="minorHAnsi"/>
          <w:szCs w:val="24"/>
          <w:lang w:eastAsia="cs-CZ"/>
        </w:rPr>
        <w:t xml:space="preserve"> skutečně nevšední zážitek.</w:t>
      </w:r>
    </w:p>
    <w:p w:rsidR="008F12F4" w:rsidRDefault="008F12F4" w:rsidP="00372A22">
      <w:pPr>
        <w:spacing w:before="240"/>
        <w:jc w:val="both"/>
        <w:rPr>
          <w:rFonts w:eastAsia="Times New Roman" w:cstheme="minorHAnsi"/>
          <w:szCs w:val="24"/>
          <w:lang w:eastAsia="cs-CZ"/>
        </w:rPr>
      </w:pPr>
      <w:r>
        <w:rPr>
          <w:rFonts w:eastAsia="Times New Roman" w:cstheme="minorHAnsi"/>
          <w:szCs w:val="24"/>
          <w:lang w:eastAsia="cs-CZ"/>
        </w:rPr>
        <w:t>Národní muzeum připravuje</w:t>
      </w:r>
      <w:r w:rsidR="00926B30">
        <w:rPr>
          <w:rFonts w:eastAsia="Times New Roman" w:cstheme="minorHAnsi"/>
          <w:szCs w:val="24"/>
          <w:lang w:eastAsia="cs-CZ"/>
        </w:rPr>
        <w:t xml:space="preserve"> po celou dobu trvání výstavy</w:t>
      </w:r>
      <w:r w:rsidR="00D574B1">
        <w:rPr>
          <w:rFonts w:eastAsia="Times New Roman" w:cstheme="minorHAnsi"/>
          <w:szCs w:val="24"/>
          <w:lang w:eastAsia="cs-CZ"/>
        </w:rPr>
        <w:t xml:space="preserve"> bohatou nabídku</w:t>
      </w:r>
      <w:r>
        <w:rPr>
          <w:rFonts w:eastAsia="Times New Roman" w:cstheme="minorHAnsi"/>
          <w:szCs w:val="24"/>
          <w:lang w:eastAsia="cs-CZ"/>
        </w:rPr>
        <w:t xml:space="preserve"> akcí </w:t>
      </w:r>
      <w:r w:rsidR="00D574B1">
        <w:rPr>
          <w:rFonts w:eastAsia="Times New Roman" w:cstheme="minorHAnsi"/>
          <w:szCs w:val="24"/>
          <w:lang w:eastAsia="cs-CZ"/>
        </w:rPr>
        <w:t>v rámci doprovodného programu. Těšit se můžete na</w:t>
      </w:r>
      <w:r>
        <w:rPr>
          <w:rFonts w:eastAsia="Times New Roman" w:cstheme="minorHAnsi"/>
          <w:szCs w:val="24"/>
          <w:lang w:eastAsia="cs-CZ"/>
        </w:rPr>
        <w:t xml:space="preserve"> přednášky českých egyptologů, filmové večery na téma Egypta, programy pro děti, speciální komentované prohlídky </w:t>
      </w:r>
      <w:r w:rsidR="004F52EE">
        <w:rPr>
          <w:rFonts w:eastAsia="Times New Roman" w:cstheme="minorHAnsi"/>
          <w:szCs w:val="24"/>
          <w:lang w:eastAsia="cs-CZ"/>
        </w:rPr>
        <w:t>i</w:t>
      </w:r>
      <w:r>
        <w:rPr>
          <w:rFonts w:eastAsia="Times New Roman" w:cstheme="minorHAnsi"/>
          <w:szCs w:val="24"/>
          <w:lang w:eastAsia="cs-CZ"/>
        </w:rPr>
        <w:t xml:space="preserve"> </w:t>
      </w:r>
      <w:r w:rsidR="004F52EE">
        <w:rPr>
          <w:rFonts w:eastAsia="Times New Roman" w:cstheme="minorHAnsi"/>
          <w:szCs w:val="24"/>
          <w:lang w:eastAsia="cs-CZ"/>
        </w:rPr>
        <w:t>jedinečnou</w:t>
      </w:r>
      <w:r>
        <w:rPr>
          <w:rFonts w:eastAsia="Times New Roman" w:cstheme="minorHAnsi"/>
          <w:szCs w:val="24"/>
          <w:lang w:eastAsia="cs-CZ"/>
        </w:rPr>
        <w:t xml:space="preserve"> egyptologick</w:t>
      </w:r>
      <w:r w:rsidR="004F52EE">
        <w:rPr>
          <w:rFonts w:eastAsia="Times New Roman" w:cstheme="minorHAnsi"/>
          <w:szCs w:val="24"/>
          <w:lang w:eastAsia="cs-CZ"/>
        </w:rPr>
        <w:t>ou</w:t>
      </w:r>
      <w:r>
        <w:rPr>
          <w:rFonts w:eastAsia="Times New Roman" w:cstheme="minorHAnsi"/>
          <w:szCs w:val="24"/>
          <w:lang w:eastAsia="cs-CZ"/>
        </w:rPr>
        <w:t xml:space="preserve"> noc v muzeu.</w:t>
      </w:r>
    </w:p>
    <w:p w:rsidR="00A653ED" w:rsidRDefault="00A653ED" w:rsidP="00A653ED">
      <w:pPr>
        <w:spacing w:before="240"/>
        <w:jc w:val="both"/>
      </w:pPr>
      <w:r>
        <w:t xml:space="preserve">Informace o výstavě, která je pro veřejnost otevřena do 7. února 2021, a </w:t>
      </w:r>
      <w:r w:rsidR="00163FB3">
        <w:t xml:space="preserve">o </w:t>
      </w:r>
      <w:r>
        <w:t xml:space="preserve">doprovodných akcích naleznete na webových stránkách Národního muzea </w:t>
      </w:r>
      <w:proofErr w:type="gramStart"/>
      <w:r w:rsidRPr="00C234FE">
        <w:t>www</w:t>
      </w:r>
      <w:proofErr w:type="gramEnd"/>
      <w:r w:rsidRPr="00C234FE">
        <w:t>.</w:t>
      </w:r>
      <w:proofErr w:type="gramStart"/>
      <w:r w:rsidRPr="00C234FE">
        <w:t>nm</w:t>
      </w:r>
      <w:proofErr w:type="gramEnd"/>
      <w:r w:rsidRPr="00C234FE">
        <w:t>.cz</w:t>
      </w:r>
      <w:r>
        <w:t xml:space="preserve"> nebo na webových stránkách </w:t>
      </w:r>
      <w:r w:rsidRPr="00C234FE">
        <w:t>www.slunecnikralove.cz/www.kingsofthesun.com</w:t>
      </w:r>
      <w:r w:rsidR="00C234FE">
        <w:t>.</w:t>
      </w:r>
    </w:p>
    <w:p w:rsidR="00A653ED" w:rsidRPr="006D40BE" w:rsidRDefault="00A653ED" w:rsidP="00A653ED">
      <w:pPr>
        <w:spacing w:line="360" w:lineRule="auto"/>
        <w:contextualSpacing/>
        <w:jc w:val="both"/>
        <w:rPr>
          <w:rFonts w:eastAsia="Calibri" w:cs="Times New Roman"/>
          <w:szCs w:val="24"/>
        </w:rPr>
      </w:pPr>
      <w:r w:rsidRPr="006D40BE">
        <w:rPr>
          <w:rFonts w:eastAsia="Calibri" w:cs="Times New Roman"/>
          <w:b/>
          <w:color w:val="A50343"/>
          <w:szCs w:val="24"/>
        </w:rPr>
        <w:t>Mgr. Lenka Boučková</w:t>
      </w:r>
    </w:p>
    <w:p w:rsidR="00A653ED" w:rsidRPr="006D40BE" w:rsidRDefault="00A653ED" w:rsidP="00A653ED">
      <w:pPr>
        <w:spacing w:line="360" w:lineRule="auto"/>
        <w:contextualSpacing/>
        <w:jc w:val="both"/>
        <w:rPr>
          <w:rFonts w:eastAsia="Calibri" w:cs="Times New Roman"/>
          <w:b/>
          <w:szCs w:val="24"/>
        </w:rPr>
      </w:pPr>
      <w:r w:rsidRPr="006D40BE">
        <w:rPr>
          <w:rFonts w:eastAsia="Calibri" w:cs="Times New Roman"/>
          <w:i/>
          <w:szCs w:val="24"/>
        </w:rPr>
        <w:t>Vedoucí Oddělení vnějších vztahů</w:t>
      </w:r>
    </w:p>
    <w:p w:rsidR="00A653ED" w:rsidRPr="006D40BE" w:rsidRDefault="00A653ED" w:rsidP="00A653ED">
      <w:pPr>
        <w:tabs>
          <w:tab w:val="left" w:pos="2649"/>
        </w:tabs>
        <w:spacing w:line="360" w:lineRule="auto"/>
        <w:contextualSpacing/>
        <w:jc w:val="both"/>
        <w:rPr>
          <w:rFonts w:eastAsia="Calibri" w:cs="Times New Roman"/>
          <w:szCs w:val="24"/>
        </w:rPr>
      </w:pPr>
      <w:r w:rsidRPr="006D40BE">
        <w:rPr>
          <w:rFonts w:eastAsia="Calibri" w:cs="Times New Roman"/>
          <w:color w:val="A50343"/>
          <w:szCs w:val="24"/>
        </w:rPr>
        <w:t>T:</w:t>
      </w:r>
      <w:r w:rsidRPr="006D40BE">
        <w:rPr>
          <w:rFonts w:eastAsia="Calibri" w:cs="Times New Roman"/>
          <w:szCs w:val="24"/>
        </w:rPr>
        <w:t xml:space="preserve"> +420 224 497 250</w:t>
      </w:r>
      <w:r w:rsidRPr="006D40BE">
        <w:rPr>
          <w:rFonts w:eastAsia="Calibri" w:cs="Times New Roman"/>
          <w:szCs w:val="24"/>
        </w:rPr>
        <w:tab/>
      </w:r>
    </w:p>
    <w:p w:rsidR="00A653ED" w:rsidRDefault="00A653ED" w:rsidP="00A653ED">
      <w:pPr>
        <w:spacing w:line="360" w:lineRule="auto"/>
        <w:contextualSpacing/>
        <w:jc w:val="both"/>
        <w:rPr>
          <w:rFonts w:eastAsia="Calibri" w:cs="Times New Roman"/>
          <w:szCs w:val="24"/>
        </w:rPr>
      </w:pPr>
      <w:r w:rsidRPr="006D40BE">
        <w:rPr>
          <w:rFonts w:eastAsia="Calibri" w:cs="Times New Roman"/>
          <w:color w:val="A50343"/>
          <w:szCs w:val="24"/>
        </w:rPr>
        <w:t>M:</w:t>
      </w:r>
      <w:r w:rsidRPr="006D40BE">
        <w:rPr>
          <w:rFonts w:eastAsia="Calibri" w:cs="Times New Roman"/>
          <w:szCs w:val="24"/>
        </w:rPr>
        <w:t xml:space="preserve"> +420 737 712</w:t>
      </w:r>
      <w:r>
        <w:rPr>
          <w:rFonts w:eastAsia="Calibri" w:cs="Times New Roman"/>
          <w:szCs w:val="24"/>
        </w:rPr>
        <w:t> </w:t>
      </w:r>
      <w:r w:rsidRPr="006D40BE">
        <w:rPr>
          <w:rFonts w:eastAsia="Calibri" w:cs="Times New Roman"/>
          <w:szCs w:val="24"/>
        </w:rPr>
        <w:t>289</w:t>
      </w:r>
    </w:p>
    <w:p w:rsidR="00372A22" w:rsidRPr="00C234FE" w:rsidRDefault="00A653ED" w:rsidP="00C234FE">
      <w:pPr>
        <w:spacing w:line="360" w:lineRule="auto"/>
        <w:contextualSpacing/>
        <w:jc w:val="both"/>
        <w:rPr>
          <w:rFonts w:eastAsia="Calibri" w:cs="Times New Roman"/>
          <w:szCs w:val="24"/>
        </w:rPr>
      </w:pPr>
      <w:r w:rsidRPr="006D40BE">
        <w:rPr>
          <w:rFonts w:eastAsia="Calibri" w:cs="Times New Roman"/>
          <w:color w:val="A50343"/>
          <w:szCs w:val="24"/>
        </w:rPr>
        <w:t>E:</w:t>
      </w:r>
      <w:r>
        <w:rPr>
          <w:rFonts w:eastAsia="Calibri" w:cs="Times New Roman"/>
          <w:color w:val="A50343"/>
          <w:szCs w:val="24"/>
        </w:rPr>
        <w:t xml:space="preserve"> </w:t>
      </w:r>
      <w:r w:rsidRPr="006D40BE">
        <w:rPr>
          <w:rFonts w:eastAsia="Calibri" w:cs="Times New Roman"/>
          <w:szCs w:val="24"/>
        </w:rPr>
        <w:t>lenka</w:t>
      </w:r>
      <w:r>
        <w:rPr>
          <w:rFonts w:eastAsia="Calibri" w:cs="Times New Roman"/>
          <w:szCs w:val="24"/>
        </w:rPr>
        <w:t>.</w:t>
      </w:r>
      <w:r w:rsidRPr="006D40BE">
        <w:rPr>
          <w:rFonts w:eastAsia="Calibri" w:cs="Times New Roman"/>
          <w:szCs w:val="24"/>
        </w:rPr>
        <w:t>bouckova@nm.cz</w:t>
      </w:r>
    </w:p>
    <w:sectPr w:rsidR="00372A22" w:rsidRPr="00C234FE" w:rsidSect="00DB6E34">
      <w:headerReference w:type="default" r:id="rId10"/>
      <w:footerReference w:type="even" r:id="rId11"/>
      <w:footerReference w:type="default" r:id="rId12"/>
      <w:headerReference w:type="first" r:id="rId13"/>
      <w:footerReference w:type="first" r:id="rId14"/>
      <w:pgSz w:w="11906" w:h="16838"/>
      <w:pgMar w:top="2179" w:right="1417" w:bottom="1417" w:left="1417" w:header="851" w:footer="19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523" w:rsidRDefault="00A87523" w:rsidP="006F2CD0">
      <w:pPr>
        <w:spacing w:after="0" w:line="240" w:lineRule="auto"/>
      </w:pPr>
      <w:r>
        <w:separator/>
      </w:r>
    </w:p>
  </w:endnote>
  <w:endnote w:type="continuationSeparator" w:id="0">
    <w:p w:rsidR="00A87523" w:rsidRDefault="00A87523" w:rsidP="006F2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A22" w:rsidRDefault="00372A22" w:rsidP="00156C0C">
    <w:pPr>
      <w:pStyle w:val="Zpat"/>
      <w:spacing w:after="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A22" w:rsidRPr="00F44C06" w:rsidRDefault="00B95237" w:rsidP="00F44C06">
    <w:pPr>
      <w:pStyle w:val="Zpat"/>
    </w:pPr>
    <w:r w:rsidRPr="00B95237">
      <w:rPr>
        <w:noProof/>
        <w:lang w:eastAsia="cs-CZ"/>
      </w:rPr>
      <w:drawing>
        <wp:anchor distT="0" distB="0" distL="114300" distR="114300" simplePos="0" relativeHeight="251684864" behindDoc="0" locked="0" layoutInCell="1" allowOverlap="1">
          <wp:simplePos x="0" y="0"/>
          <wp:positionH relativeFrom="page">
            <wp:posOffset>-104775</wp:posOffset>
          </wp:positionH>
          <wp:positionV relativeFrom="page">
            <wp:posOffset>9134475</wp:posOffset>
          </wp:positionV>
          <wp:extent cx="7553325" cy="895350"/>
          <wp:effectExtent l="0" t="0" r="0" b="0"/>
          <wp:wrapNone/>
          <wp:docPr id="2" name="Obrázek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olista bez SpS.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553325" cy="895350"/>
                  </a:xfrm>
                  <a:prstGeom prst="rect">
                    <a:avLst/>
                  </a:prstGeom>
                  <a:noFill/>
                  <a:ln>
                    <a:noFill/>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A22" w:rsidRPr="00784513" w:rsidRDefault="00372A22" w:rsidP="00784513">
    <w:pPr>
      <w:pStyle w:val="Zhlav"/>
      <w:tabs>
        <w:tab w:val="clear" w:pos="4536"/>
        <w:tab w:val="clear" w:pos="9072"/>
        <w:tab w:val="left" w:pos="2127"/>
        <w:tab w:val="left" w:pos="4678"/>
        <w:tab w:val="right" w:pos="9781"/>
      </w:tabs>
      <w:spacing w:after="240"/>
      <w:ind w:left="-709" w:right="-709"/>
    </w:pPr>
    <w:r>
      <w:rPr>
        <w:noProof/>
        <w:lang w:eastAsia="cs-CZ"/>
      </w:rPr>
      <w:drawing>
        <wp:anchor distT="0" distB="0" distL="114300" distR="114300" simplePos="0" relativeHeight="251678720" behindDoc="0" locked="0" layoutInCell="1" allowOverlap="1">
          <wp:simplePos x="0" y="0"/>
          <wp:positionH relativeFrom="page">
            <wp:posOffset>0</wp:posOffset>
          </wp:positionH>
          <wp:positionV relativeFrom="page">
            <wp:posOffset>9144000</wp:posOffset>
          </wp:positionV>
          <wp:extent cx="7553325" cy="895350"/>
          <wp:effectExtent l="0" t="0" r="0" b="0"/>
          <wp:wrapNone/>
          <wp:docPr id="594" name="Obrázek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olista bez SpS.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553325" cy="89535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523" w:rsidRDefault="00A87523" w:rsidP="006F2CD0">
      <w:pPr>
        <w:spacing w:after="0" w:line="240" w:lineRule="auto"/>
      </w:pPr>
      <w:r>
        <w:separator/>
      </w:r>
    </w:p>
  </w:footnote>
  <w:footnote w:type="continuationSeparator" w:id="0">
    <w:p w:rsidR="00A87523" w:rsidRDefault="00A87523" w:rsidP="006F2C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A22" w:rsidRDefault="00372A22" w:rsidP="00156C0C">
    <w:pPr>
      <w:pStyle w:val="Zhlav"/>
      <w:tabs>
        <w:tab w:val="clear" w:pos="9072"/>
      </w:tabs>
      <w:spacing w:after="240"/>
      <w:ind w:left="-284" w:right="-56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A22" w:rsidRDefault="0027077B" w:rsidP="004A1B15">
    <w:r>
      <w:rPr>
        <w:noProof/>
        <w:lang w:eastAsia="cs-CZ"/>
      </w:rPr>
      <w:drawing>
        <wp:anchor distT="0" distB="0" distL="114300" distR="114300" simplePos="0" relativeHeight="251664384" behindDoc="1" locked="0" layoutInCell="1" allowOverlap="1">
          <wp:simplePos x="0" y="0"/>
          <wp:positionH relativeFrom="margin">
            <wp:posOffset>-590550</wp:posOffset>
          </wp:positionH>
          <wp:positionV relativeFrom="paragraph">
            <wp:posOffset>-541020</wp:posOffset>
          </wp:positionV>
          <wp:extent cx="7531690" cy="1614804"/>
          <wp:effectExtent l="0" t="0" r="0" b="0"/>
          <wp:wrapNone/>
          <wp:docPr id="593" name="Obrázek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hwarzovaev\Desktop\Hlavička TO_CS.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531690" cy="1614804"/>
                  </a:xfrm>
                  <a:prstGeom prst="rect">
                    <a:avLst/>
                  </a:prstGeom>
                  <a:noFill/>
                  <a:ln>
                    <a:noFill/>
                  </a:ln>
                </pic:spPr>
              </pic:pic>
            </a:graphicData>
          </a:graphic>
        </wp:anchor>
      </w:drawing>
    </w:r>
    <w:r w:rsidRPr="004D3828">
      <w:rPr>
        <w:noProof/>
        <w:lang w:eastAsia="cs-CZ"/>
      </w:rPr>
      <w:drawing>
        <wp:anchor distT="0" distB="0" distL="114300" distR="114300" simplePos="0" relativeHeight="251685888" behindDoc="0" locked="0" layoutInCell="1" allowOverlap="1">
          <wp:simplePos x="0" y="0"/>
          <wp:positionH relativeFrom="column">
            <wp:posOffset>2148205</wp:posOffset>
          </wp:positionH>
          <wp:positionV relativeFrom="paragraph">
            <wp:posOffset>-226060</wp:posOffset>
          </wp:positionV>
          <wp:extent cx="2181225" cy="833779"/>
          <wp:effectExtent l="0" t="0" r="0" b="4445"/>
          <wp:wrapNone/>
          <wp:docPr id="3" name="Obrázek 3" descr="uzi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zitna"/>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81225" cy="833779"/>
                  </a:xfrm>
                  <a:prstGeom prst="rect">
                    <a:avLst/>
                  </a:prstGeom>
                  <a:noFill/>
                  <a:ln>
                    <a:noFill/>
                  </a:ln>
                </pic:spPr>
              </pic:pic>
            </a:graphicData>
          </a:graphic>
        </wp:anchor>
      </w:drawing>
    </w:r>
    <w:r w:rsidR="00372A22">
      <w:rPr>
        <w:noProof/>
        <w:lang w:eastAsia="cs-CZ"/>
      </w:rPr>
      <w:drawing>
        <wp:anchor distT="0" distB="0" distL="114300" distR="114300" simplePos="0" relativeHeight="251682816" behindDoc="0" locked="0" layoutInCell="1" allowOverlap="1">
          <wp:simplePos x="0" y="0"/>
          <wp:positionH relativeFrom="margin">
            <wp:posOffset>-511175</wp:posOffset>
          </wp:positionH>
          <wp:positionV relativeFrom="margin">
            <wp:posOffset>-1422400</wp:posOffset>
          </wp:positionV>
          <wp:extent cx="2509200" cy="1152000"/>
          <wp:effectExtent l="0" t="0" r="0" b="0"/>
          <wp:wrapSquare wrapText="bothSides"/>
          <wp:docPr id="1" name="Obrázek 1" descr="C:\Users\schwarzovaev\Desktop\Loga\ČJ\barevná\PREFEROVANÉ_LogoNM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a\ČJ\barevná\PREFEROVANÉ_LogoNM_CMYK.png"/>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09200" cy="1152000"/>
                  </a:xfrm>
                  <a:prstGeom prst="rect">
                    <a:avLst/>
                  </a:prstGeom>
                  <a:noFill/>
                  <a:ln>
                    <a:noFill/>
                  </a:ln>
                </pic:spPr>
              </pic:pic>
            </a:graphicData>
          </a:graphic>
        </wp:anchor>
      </w:drawing>
    </w:r>
    <w:r w:rsidR="00372A22">
      <w:tab/>
    </w:r>
  </w:p>
  <w:p w:rsidR="00372A22" w:rsidRDefault="00372A22" w:rsidP="0027077B">
    <w:pPr>
      <w:jc w:val="right"/>
    </w:pPr>
  </w:p>
  <w:p w:rsidR="00372A22" w:rsidRDefault="00372A22" w:rsidP="00156C0C"/>
  <w:p w:rsidR="00372A22" w:rsidRDefault="00372A22" w:rsidP="00563338">
    <w:pPr>
      <w:pStyle w:val="Zhlav"/>
      <w:tabs>
        <w:tab w:val="clear" w:pos="4536"/>
        <w:tab w:val="clear" w:pos="9072"/>
        <w:tab w:val="left" w:pos="2127"/>
        <w:tab w:val="left" w:pos="4678"/>
        <w:tab w:val="right" w:pos="9923"/>
      </w:tabs>
      <w:ind w:right="-85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6F2CD0"/>
    <w:rsid w:val="0002452E"/>
    <w:rsid w:val="00041CFF"/>
    <w:rsid w:val="000C3764"/>
    <w:rsid w:val="001328A0"/>
    <w:rsid w:val="00140C86"/>
    <w:rsid w:val="00155C95"/>
    <w:rsid w:val="00156C0C"/>
    <w:rsid w:val="00163FB3"/>
    <w:rsid w:val="00184F59"/>
    <w:rsid w:val="0019486E"/>
    <w:rsid w:val="001B4282"/>
    <w:rsid w:val="001C67BB"/>
    <w:rsid w:val="001E5D61"/>
    <w:rsid w:val="001F5A40"/>
    <w:rsid w:val="0023737E"/>
    <w:rsid w:val="00254B33"/>
    <w:rsid w:val="0027077B"/>
    <w:rsid w:val="00283A99"/>
    <w:rsid w:val="002879FA"/>
    <w:rsid w:val="002B1D87"/>
    <w:rsid w:val="002D10B5"/>
    <w:rsid w:val="003001A1"/>
    <w:rsid w:val="00301762"/>
    <w:rsid w:val="00313F21"/>
    <w:rsid w:val="00372A22"/>
    <w:rsid w:val="003973C2"/>
    <w:rsid w:val="003D3BE2"/>
    <w:rsid w:val="003F21BC"/>
    <w:rsid w:val="00441033"/>
    <w:rsid w:val="00451E71"/>
    <w:rsid w:val="0047749C"/>
    <w:rsid w:val="00481AAD"/>
    <w:rsid w:val="004A1B15"/>
    <w:rsid w:val="004F1AD9"/>
    <w:rsid w:val="004F4F4F"/>
    <w:rsid w:val="004F52EE"/>
    <w:rsid w:val="00505360"/>
    <w:rsid w:val="00513E65"/>
    <w:rsid w:val="00547DE0"/>
    <w:rsid w:val="00554F2D"/>
    <w:rsid w:val="00556554"/>
    <w:rsid w:val="00561C60"/>
    <w:rsid w:val="00563338"/>
    <w:rsid w:val="005775D6"/>
    <w:rsid w:val="005B7FAA"/>
    <w:rsid w:val="006B1B5D"/>
    <w:rsid w:val="006B6358"/>
    <w:rsid w:val="006F2CD0"/>
    <w:rsid w:val="0076212A"/>
    <w:rsid w:val="0076213E"/>
    <w:rsid w:val="0078300C"/>
    <w:rsid w:val="00784513"/>
    <w:rsid w:val="007A3165"/>
    <w:rsid w:val="007E22C3"/>
    <w:rsid w:val="008022AC"/>
    <w:rsid w:val="0083326F"/>
    <w:rsid w:val="008855E0"/>
    <w:rsid w:val="008F12F4"/>
    <w:rsid w:val="00905097"/>
    <w:rsid w:val="009100BF"/>
    <w:rsid w:val="00926B30"/>
    <w:rsid w:val="00932F2E"/>
    <w:rsid w:val="00965571"/>
    <w:rsid w:val="00966631"/>
    <w:rsid w:val="009801B1"/>
    <w:rsid w:val="009B55C0"/>
    <w:rsid w:val="009B6857"/>
    <w:rsid w:val="009C48E6"/>
    <w:rsid w:val="009D4BD9"/>
    <w:rsid w:val="00A12D2E"/>
    <w:rsid w:val="00A25AEC"/>
    <w:rsid w:val="00A43FDE"/>
    <w:rsid w:val="00A653ED"/>
    <w:rsid w:val="00A81519"/>
    <w:rsid w:val="00A87523"/>
    <w:rsid w:val="00AB4B98"/>
    <w:rsid w:val="00B57509"/>
    <w:rsid w:val="00B95237"/>
    <w:rsid w:val="00BC1FE3"/>
    <w:rsid w:val="00BC78E7"/>
    <w:rsid w:val="00BE08E3"/>
    <w:rsid w:val="00C041BB"/>
    <w:rsid w:val="00C13C2D"/>
    <w:rsid w:val="00C234FE"/>
    <w:rsid w:val="00C27464"/>
    <w:rsid w:val="00C27CCE"/>
    <w:rsid w:val="00C562BD"/>
    <w:rsid w:val="00C6450C"/>
    <w:rsid w:val="00C66476"/>
    <w:rsid w:val="00CD63DB"/>
    <w:rsid w:val="00D4263F"/>
    <w:rsid w:val="00D429A5"/>
    <w:rsid w:val="00D574B1"/>
    <w:rsid w:val="00DA4A2D"/>
    <w:rsid w:val="00DB6E34"/>
    <w:rsid w:val="00DD3C9A"/>
    <w:rsid w:val="00E54F42"/>
    <w:rsid w:val="00EC4732"/>
    <w:rsid w:val="00ED022C"/>
    <w:rsid w:val="00EF7252"/>
    <w:rsid w:val="00F44C06"/>
    <w:rsid w:val="00F81D78"/>
    <w:rsid w:val="00FB5D8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cs-CZ"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2D2E"/>
    <w:pPr>
      <w:spacing w:after="120" w:line="276" w:lineRule="auto"/>
    </w:pPr>
    <w:rPr>
      <w:sz w:val="24"/>
    </w:rPr>
  </w:style>
  <w:style w:type="paragraph" w:styleId="Nadpis1">
    <w:name w:val="heading 1"/>
    <w:basedOn w:val="Normln"/>
    <w:next w:val="Normln"/>
    <w:link w:val="Nadpis1Char"/>
    <w:uiPriority w:val="9"/>
    <w:qFormat/>
    <w:rsid w:val="00A12D2E"/>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Nadpis2">
    <w:name w:val="heading 2"/>
    <w:basedOn w:val="Normln"/>
    <w:next w:val="Normln"/>
    <w:link w:val="Nadpis2Char"/>
    <w:uiPriority w:val="9"/>
    <w:semiHidden/>
    <w:unhideWhenUsed/>
    <w:qFormat/>
    <w:rsid w:val="00A12D2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
    <w:next w:val="Normln"/>
    <w:link w:val="Nadpis3Char"/>
    <w:uiPriority w:val="9"/>
    <w:semiHidden/>
    <w:unhideWhenUsed/>
    <w:qFormat/>
    <w:rsid w:val="00A12D2E"/>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
    <w:next w:val="Normln"/>
    <w:link w:val="Nadpis4Char"/>
    <w:uiPriority w:val="9"/>
    <w:semiHidden/>
    <w:unhideWhenUsed/>
    <w:qFormat/>
    <w:rsid w:val="00A12D2E"/>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
    <w:next w:val="Normln"/>
    <w:link w:val="Nadpis5Char"/>
    <w:uiPriority w:val="9"/>
    <w:semiHidden/>
    <w:unhideWhenUsed/>
    <w:qFormat/>
    <w:rsid w:val="00A12D2E"/>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
    <w:next w:val="Normln"/>
    <w:link w:val="Nadpis6Char"/>
    <w:uiPriority w:val="9"/>
    <w:semiHidden/>
    <w:unhideWhenUsed/>
    <w:qFormat/>
    <w:rsid w:val="00A12D2E"/>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
    <w:next w:val="Normln"/>
    <w:link w:val="Nadpis7Char"/>
    <w:uiPriority w:val="9"/>
    <w:semiHidden/>
    <w:unhideWhenUsed/>
    <w:qFormat/>
    <w:rsid w:val="00A12D2E"/>
    <w:pPr>
      <w:keepNext/>
      <w:keepLines/>
      <w:spacing w:before="40" w:after="0"/>
      <w:outlineLvl w:val="6"/>
    </w:pPr>
    <w:rPr>
      <w:rFonts w:asciiTheme="majorHAnsi" w:eastAsiaTheme="majorEastAsia" w:hAnsiTheme="majorHAnsi" w:cstheme="majorBidi"/>
      <w:szCs w:val="24"/>
    </w:rPr>
  </w:style>
  <w:style w:type="paragraph" w:styleId="Nadpis8">
    <w:name w:val="heading 8"/>
    <w:basedOn w:val="Normln"/>
    <w:next w:val="Normln"/>
    <w:link w:val="Nadpis8Char"/>
    <w:uiPriority w:val="9"/>
    <w:semiHidden/>
    <w:unhideWhenUsed/>
    <w:qFormat/>
    <w:rsid w:val="00A12D2E"/>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
    <w:next w:val="Normln"/>
    <w:link w:val="Nadpis9Char"/>
    <w:uiPriority w:val="9"/>
    <w:semiHidden/>
    <w:unhideWhenUsed/>
    <w:qFormat/>
    <w:rsid w:val="00A12D2E"/>
    <w:pPr>
      <w:keepNext/>
      <w:keepLines/>
      <w:spacing w:before="40" w:after="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2C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2CD0"/>
  </w:style>
  <w:style w:type="paragraph" w:styleId="Zpat">
    <w:name w:val="footer"/>
    <w:basedOn w:val="Normln"/>
    <w:link w:val="ZpatChar"/>
    <w:uiPriority w:val="99"/>
    <w:unhideWhenUsed/>
    <w:rsid w:val="006F2CD0"/>
    <w:pPr>
      <w:tabs>
        <w:tab w:val="center" w:pos="4536"/>
        <w:tab w:val="right" w:pos="9072"/>
      </w:tabs>
      <w:spacing w:after="0" w:line="240" w:lineRule="auto"/>
    </w:pPr>
  </w:style>
  <w:style w:type="character" w:customStyle="1" w:styleId="ZpatChar">
    <w:name w:val="Zápatí Char"/>
    <w:basedOn w:val="Standardnpsmoodstavce"/>
    <w:link w:val="Zpat"/>
    <w:uiPriority w:val="99"/>
    <w:rsid w:val="006F2CD0"/>
  </w:style>
  <w:style w:type="paragraph" w:styleId="Textbubliny">
    <w:name w:val="Balloon Text"/>
    <w:basedOn w:val="Normln"/>
    <w:link w:val="TextbublinyChar"/>
    <w:uiPriority w:val="99"/>
    <w:semiHidden/>
    <w:unhideWhenUsed/>
    <w:rsid w:val="006F2C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2CD0"/>
    <w:rPr>
      <w:rFonts w:ascii="Segoe UI" w:hAnsi="Segoe UI" w:cs="Segoe UI"/>
      <w:sz w:val="18"/>
      <w:szCs w:val="18"/>
    </w:rPr>
  </w:style>
  <w:style w:type="character" w:styleId="Hypertextovodkaz">
    <w:name w:val="Hyperlink"/>
    <w:rsid w:val="00A12D2E"/>
    <w:rPr>
      <w:color w:val="0000FF"/>
      <w:u w:val="single"/>
    </w:rPr>
  </w:style>
  <w:style w:type="character" w:customStyle="1" w:styleId="Nadpis1Char">
    <w:name w:val="Nadpis 1 Char"/>
    <w:basedOn w:val="Standardnpsmoodstavce"/>
    <w:link w:val="Nadpis1"/>
    <w:uiPriority w:val="9"/>
    <w:rsid w:val="00A12D2E"/>
    <w:rPr>
      <w:rFonts w:asciiTheme="majorHAnsi" w:eastAsiaTheme="majorEastAsia" w:hAnsiTheme="majorHAnsi" w:cstheme="majorBidi"/>
      <w:color w:val="A5A5A5" w:themeColor="accent1" w:themeShade="BF"/>
      <w:sz w:val="40"/>
      <w:szCs w:val="40"/>
    </w:rPr>
  </w:style>
  <w:style w:type="character" w:customStyle="1" w:styleId="Nadpis2Char">
    <w:name w:val="Nadpis 2 Char"/>
    <w:basedOn w:val="Standardnpsmoodstavce"/>
    <w:link w:val="Nadpis2"/>
    <w:uiPriority w:val="9"/>
    <w:semiHidden/>
    <w:rsid w:val="00A12D2E"/>
    <w:rPr>
      <w:rFonts w:asciiTheme="majorHAnsi" w:eastAsiaTheme="majorEastAsia" w:hAnsiTheme="majorHAnsi" w:cstheme="majorBidi"/>
      <w:sz w:val="32"/>
      <w:szCs w:val="32"/>
    </w:rPr>
  </w:style>
  <w:style w:type="character" w:customStyle="1" w:styleId="Nadpis3Char">
    <w:name w:val="Nadpis 3 Char"/>
    <w:basedOn w:val="Standardnpsmoodstavce"/>
    <w:link w:val="Nadpis3"/>
    <w:uiPriority w:val="9"/>
    <w:semiHidden/>
    <w:rsid w:val="00A12D2E"/>
    <w:rPr>
      <w:rFonts w:asciiTheme="majorHAnsi" w:eastAsiaTheme="majorEastAsia" w:hAnsiTheme="majorHAnsi" w:cstheme="majorBidi"/>
      <w:sz w:val="32"/>
      <w:szCs w:val="32"/>
    </w:rPr>
  </w:style>
  <w:style w:type="character" w:customStyle="1" w:styleId="Nadpis4Char">
    <w:name w:val="Nadpis 4 Char"/>
    <w:basedOn w:val="Standardnpsmoodstavce"/>
    <w:link w:val="Nadpis4"/>
    <w:uiPriority w:val="9"/>
    <w:semiHidden/>
    <w:rsid w:val="00A12D2E"/>
    <w:rPr>
      <w:rFonts w:asciiTheme="majorHAnsi" w:eastAsiaTheme="majorEastAsia" w:hAnsiTheme="majorHAnsi" w:cstheme="majorBidi"/>
      <w:i/>
      <w:iCs/>
      <w:sz w:val="30"/>
      <w:szCs w:val="30"/>
    </w:rPr>
  </w:style>
  <w:style w:type="character" w:customStyle="1" w:styleId="Nadpis5Char">
    <w:name w:val="Nadpis 5 Char"/>
    <w:basedOn w:val="Standardnpsmoodstavce"/>
    <w:link w:val="Nadpis5"/>
    <w:uiPriority w:val="9"/>
    <w:semiHidden/>
    <w:rsid w:val="00A12D2E"/>
    <w:rPr>
      <w:rFonts w:asciiTheme="majorHAnsi" w:eastAsiaTheme="majorEastAsia" w:hAnsiTheme="majorHAnsi" w:cstheme="majorBidi"/>
      <w:sz w:val="28"/>
      <w:szCs w:val="28"/>
    </w:rPr>
  </w:style>
  <w:style w:type="character" w:customStyle="1" w:styleId="Nadpis6Char">
    <w:name w:val="Nadpis 6 Char"/>
    <w:basedOn w:val="Standardnpsmoodstavce"/>
    <w:link w:val="Nadpis6"/>
    <w:uiPriority w:val="9"/>
    <w:semiHidden/>
    <w:rsid w:val="00A12D2E"/>
    <w:rPr>
      <w:rFonts w:asciiTheme="majorHAnsi" w:eastAsiaTheme="majorEastAsia" w:hAnsiTheme="majorHAnsi" w:cstheme="majorBidi"/>
      <w:i/>
      <w:iCs/>
      <w:sz w:val="26"/>
      <w:szCs w:val="26"/>
    </w:rPr>
  </w:style>
  <w:style w:type="character" w:customStyle="1" w:styleId="Nadpis7Char">
    <w:name w:val="Nadpis 7 Char"/>
    <w:basedOn w:val="Standardnpsmoodstavce"/>
    <w:link w:val="Nadpis7"/>
    <w:uiPriority w:val="9"/>
    <w:semiHidden/>
    <w:rsid w:val="00A12D2E"/>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semiHidden/>
    <w:rsid w:val="00A12D2E"/>
    <w:rPr>
      <w:rFonts w:asciiTheme="majorHAnsi" w:eastAsiaTheme="majorEastAsia" w:hAnsiTheme="majorHAnsi" w:cstheme="majorBidi"/>
      <w:i/>
      <w:iCs/>
      <w:sz w:val="22"/>
      <w:szCs w:val="22"/>
    </w:rPr>
  </w:style>
  <w:style w:type="character" w:customStyle="1" w:styleId="Nadpis9Char">
    <w:name w:val="Nadpis 9 Char"/>
    <w:basedOn w:val="Standardnpsmoodstavce"/>
    <w:link w:val="Nadpis9"/>
    <w:uiPriority w:val="9"/>
    <w:semiHidden/>
    <w:rsid w:val="00A12D2E"/>
    <w:rPr>
      <w:b/>
      <w:bCs/>
      <w:i/>
      <w:iCs/>
    </w:rPr>
  </w:style>
  <w:style w:type="paragraph" w:styleId="Titulek">
    <w:name w:val="caption"/>
    <w:basedOn w:val="Normln"/>
    <w:next w:val="Normln"/>
    <w:uiPriority w:val="35"/>
    <w:semiHidden/>
    <w:unhideWhenUsed/>
    <w:qFormat/>
    <w:rsid w:val="00A12D2E"/>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A12D2E"/>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NzevChar">
    <w:name w:val="Název Char"/>
    <w:basedOn w:val="Standardnpsmoodstavce"/>
    <w:link w:val="Nzev"/>
    <w:uiPriority w:val="10"/>
    <w:rsid w:val="00A12D2E"/>
    <w:rPr>
      <w:rFonts w:asciiTheme="majorHAnsi" w:eastAsiaTheme="majorEastAsia" w:hAnsiTheme="majorHAnsi" w:cstheme="majorBidi"/>
      <w:caps/>
      <w:color w:val="000000" w:themeColor="text2"/>
      <w:spacing w:val="30"/>
      <w:sz w:val="72"/>
      <w:szCs w:val="72"/>
    </w:rPr>
  </w:style>
  <w:style w:type="paragraph" w:styleId="Podtitul">
    <w:name w:val="Subtitle"/>
    <w:basedOn w:val="Normln"/>
    <w:next w:val="Normln"/>
    <w:link w:val="PodtitulChar"/>
    <w:uiPriority w:val="11"/>
    <w:qFormat/>
    <w:rsid w:val="00A12D2E"/>
    <w:pPr>
      <w:numPr>
        <w:ilvl w:val="1"/>
      </w:numPr>
      <w:jc w:val="center"/>
    </w:pPr>
    <w:rPr>
      <w:color w:val="000000" w:themeColor="text2"/>
      <w:sz w:val="28"/>
      <w:szCs w:val="28"/>
    </w:rPr>
  </w:style>
  <w:style w:type="character" w:customStyle="1" w:styleId="PodtitulChar">
    <w:name w:val="Podtitul Char"/>
    <w:basedOn w:val="Standardnpsmoodstavce"/>
    <w:link w:val="Podtitul"/>
    <w:uiPriority w:val="11"/>
    <w:rsid w:val="00A12D2E"/>
    <w:rPr>
      <w:color w:val="000000" w:themeColor="text2"/>
      <w:sz w:val="28"/>
      <w:szCs w:val="28"/>
    </w:rPr>
  </w:style>
  <w:style w:type="character" w:styleId="Siln">
    <w:name w:val="Strong"/>
    <w:basedOn w:val="Standardnpsmoodstavce"/>
    <w:uiPriority w:val="22"/>
    <w:qFormat/>
    <w:rsid w:val="00A12D2E"/>
    <w:rPr>
      <w:b/>
      <w:bCs/>
    </w:rPr>
  </w:style>
  <w:style w:type="character" w:styleId="Zvraznn">
    <w:name w:val="Emphasis"/>
    <w:basedOn w:val="Standardnpsmoodstavce"/>
    <w:uiPriority w:val="20"/>
    <w:qFormat/>
    <w:rsid w:val="00A12D2E"/>
    <w:rPr>
      <w:i/>
      <w:iCs/>
      <w:color w:val="000000" w:themeColor="text1"/>
    </w:rPr>
  </w:style>
  <w:style w:type="paragraph" w:styleId="Bezmezer">
    <w:name w:val="No Spacing"/>
    <w:uiPriority w:val="1"/>
    <w:qFormat/>
    <w:rsid w:val="00A12D2E"/>
    <w:pPr>
      <w:spacing w:after="0" w:line="240" w:lineRule="auto"/>
    </w:pPr>
  </w:style>
  <w:style w:type="paragraph" w:styleId="Citace">
    <w:name w:val="Quote"/>
    <w:basedOn w:val="Normln"/>
    <w:next w:val="Normln"/>
    <w:link w:val="CitaceChar"/>
    <w:uiPriority w:val="29"/>
    <w:qFormat/>
    <w:rsid w:val="00A12D2E"/>
    <w:pPr>
      <w:spacing w:before="160"/>
      <w:ind w:left="720" w:right="720"/>
      <w:jc w:val="center"/>
    </w:pPr>
    <w:rPr>
      <w:i/>
      <w:iCs/>
      <w:color w:val="707070" w:themeColor="accent3" w:themeShade="BF"/>
      <w:szCs w:val="24"/>
    </w:rPr>
  </w:style>
  <w:style w:type="character" w:customStyle="1" w:styleId="CitaceChar">
    <w:name w:val="Citace Char"/>
    <w:basedOn w:val="Standardnpsmoodstavce"/>
    <w:link w:val="Citace"/>
    <w:uiPriority w:val="29"/>
    <w:rsid w:val="00A12D2E"/>
    <w:rPr>
      <w:i/>
      <w:iCs/>
      <w:color w:val="707070" w:themeColor="accent3" w:themeShade="BF"/>
      <w:sz w:val="24"/>
      <w:szCs w:val="24"/>
    </w:rPr>
  </w:style>
  <w:style w:type="paragraph" w:styleId="Citaceintenzivn">
    <w:name w:val="Intense Quote"/>
    <w:basedOn w:val="Normln"/>
    <w:next w:val="Normln"/>
    <w:link w:val="CitaceintenzivnChar"/>
    <w:uiPriority w:val="30"/>
    <w:qFormat/>
    <w:rsid w:val="00A12D2E"/>
    <w:pPr>
      <w:spacing w:before="160"/>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CitaceintenzivnChar">
    <w:name w:val="Citace – intenzivní Char"/>
    <w:basedOn w:val="Standardnpsmoodstavce"/>
    <w:link w:val="Citaceintenzivn"/>
    <w:uiPriority w:val="30"/>
    <w:rsid w:val="00A12D2E"/>
    <w:rPr>
      <w:rFonts w:asciiTheme="majorHAnsi" w:eastAsiaTheme="majorEastAsia" w:hAnsiTheme="majorHAnsi" w:cstheme="majorBidi"/>
      <w:caps/>
      <w:color w:val="A5A5A5" w:themeColor="accent1" w:themeShade="BF"/>
      <w:sz w:val="28"/>
      <w:szCs w:val="28"/>
    </w:rPr>
  </w:style>
  <w:style w:type="character" w:styleId="Zdraznnjemn">
    <w:name w:val="Subtle Emphasis"/>
    <w:basedOn w:val="Standardnpsmoodstavce"/>
    <w:uiPriority w:val="19"/>
    <w:qFormat/>
    <w:rsid w:val="00A12D2E"/>
    <w:rPr>
      <w:i/>
      <w:iCs/>
      <w:color w:val="595959" w:themeColor="text1" w:themeTint="A6"/>
    </w:rPr>
  </w:style>
  <w:style w:type="character" w:styleId="Zdraznnintenzivn">
    <w:name w:val="Intense Emphasis"/>
    <w:basedOn w:val="Standardnpsmoodstavce"/>
    <w:uiPriority w:val="21"/>
    <w:qFormat/>
    <w:rsid w:val="00A12D2E"/>
    <w:rPr>
      <w:b/>
      <w:bCs/>
      <w:i/>
      <w:iCs/>
      <w:color w:val="auto"/>
    </w:rPr>
  </w:style>
  <w:style w:type="character" w:styleId="Odkazjemn">
    <w:name w:val="Subtle Reference"/>
    <w:basedOn w:val="Standardnpsmoodstavce"/>
    <w:uiPriority w:val="31"/>
    <w:qFormat/>
    <w:rsid w:val="00A12D2E"/>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A12D2E"/>
    <w:rPr>
      <w:b/>
      <w:bCs/>
      <w:caps w:val="0"/>
      <w:smallCaps/>
      <w:color w:val="auto"/>
      <w:spacing w:val="0"/>
      <w:u w:val="single"/>
    </w:rPr>
  </w:style>
  <w:style w:type="character" w:styleId="Nzevknihy">
    <w:name w:val="Book Title"/>
    <w:basedOn w:val="Standardnpsmoodstavce"/>
    <w:uiPriority w:val="33"/>
    <w:qFormat/>
    <w:rsid w:val="00A12D2E"/>
    <w:rPr>
      <w:b/>
      <w:bCs/>
      <w:caps w:val="0"/>
      <w:smallCaps/>
      <w:spacing w:val="0"/>
    </w:rPr>
  </w:style>
  <w:style w:type="paragraph" w:styleId="Nadpisobsahu">
    <w:name w:val="TOC Heading"/>
    <w:basedOn w:val="Nadpis1"/>
    <w:next w:val="Normln"/>
    <w:uiPriority w:val="39"/>
    <w:semiHidden/>
    <w:unhideWhenUsed/>
    <w:qFormat/>
    <w:rsid w:val="00A12D2E"/>
    <w:pPr>
      <w:outlineLvl w:val="9"/>
    </w:pPr>
  </w:style>
  <w:style w:type="character" w:customStyle="1" w:styleId="Nevyeenzmnka1">
    <w:name w:val="Nevyřešená zmínka1"/>
    <w:basedOn w:val="Standardnpsmoodstavce"/>
    <w:uiPriority w:val="99"/>
    <w:semiHidden/>
    <w:unhideWhenUsed/>
    <w:rsid w:val="00A653ED"/>
    <w:rPr>
      <w:color w:val="605E5C"/>
      <w:shd w:val="clear" w:color="auto" w:fill="E1DFDD"/>
    </w:rPr>
  </w:style>
  <w:style w:type="character" w:styleId="Sledovanodkaz">
    <w:name w:val="FollowedHyperlink"/>
    <w:basedOn w:val="Standardnpsmoodstavce"/>
    <w:uiPriority w:val="99"/>
    <w:semiHidden/>
    <w:unhideWhenUsed/>
    <w:rsid w:val="004F52EE"/>
    <w:rPr>
      <w:color w:val="919191"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Vlastní 3">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A50343"/>
      </a:accent5>
      <a:accent6>
        <a:srgbClr val="4D4D4D"/>
      </a:accent6>
      <a:hlink>
        <a:srgbClr val="5F5F5F"/>
      </a:hlink>
      <a:folHlink>
        <a:srgbClr val="919191"/>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DFCE6DC27357E4DAC5F38342420B78C" ma:contentTypeVersion="11" ma:contentTypeDescription="Vytvoří nový dokument" ma:contentTypeScope="" ma:versionID="e7bbe7d7af92fa7164c9b66a57894716">
  <xsd:schema xmlns:xsd="http://www.w3.org/2001/XMLSchema" xmlns:xs="http://www.w3.org/2001/XMLSchema" xmlns:p="http://schemas.microsoft.com/office/2006/metadata/properties" xmlns:ns3="02f3a568-fa56-4221-bfff-0d3d4bd629da" xmlns:ns4="3b989666-0944-432c-8669-cfdeba9e7c6d" targetNamespace="http://schemas.microsoft.com/office/2006/metadata/properties" ma:root="true" ma:fieldsID="a372ba730e08aa834676f69209928cd9" ns3:_="" ns4:_="">
    <xsd:import namespace="02f3a568-fa56-4221-bfff-0d3d4bd629da"/>
    <xsd:import namespace="3b989666-0944-432c-8669-cfdeba9e7c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3a568-fa56-4221-bfff-0d3d4bd629da"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89666-0944-432c-8669-cfdeba9e7c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E29A4-65C6-4AE7-B8DC-782141F539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1582EC-6A7A-4E74-B913-7090D85F6C9B}">
  <ds:schemaRefs>
    <ds:schemaRef ds:uri="http://schemas.microsoft.com/sharepoint/v3/contenttype/forms"/>
  </ds:schemaRefs>
</ds:datastoreItem>
</file>

<file path=customXml/itemProps3.xml><?xml version="1.0" encoding="utf-8"?>
<ds:datastoreItem xmlns:ds="http://schemas.openxmlformats.org/officeDocument/2006/customXml" ds:itemID="{7B84931D-3DD3-4C94-8701-053F07590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3a568-fa56-4221-bfff-0d3d4bd629da"/>
    <ds:schemaRef ds:uri="3b989666-0944-432c-8669-cfdeba9e7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1819DE-B935-45FC-934C-01FBAF4A2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1054</Words>
  <Characters>6220</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Schwarzová</dc:creator>
  <cp:lastModifiedBy>bukvajovasa</cp:lastModifiedBy>
  <cp:revision>3</cp:revision>
  <cp:lastPrinted>2020-08-30T05:33:00Z</cp:lastPrinted>
  <dcterms:created xsi:type="dcterms:W3CDTF">2020-08-30T05:39:00Z</dcterms:created>
  <dcterms:modified xsi:type="dcterms:W3CDTF">2020-08-30T06:08:00Z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0x0101002DFCE6DC27357E4DAC5F38342420B78C</vt:lpwstr>
  </property>
</Properties>
</file>