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A000BA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 výstava v Národním muzeu zahajuje oslavy Jana Amose Komenského</w:t>
      </w:r>
    </w:p>
    <w:p w:rsidR="00A12D2E" w:rsidRDefault="00A000BA" w:rsidP="00A12D2E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zahájení výstavy </w:t>
      </w:r>
      <w:r w:rsidRPr="00A000BA">
        <w:rPr>
          <w:rFonts w:cstheme="minorHAnsi"/>
          <w:i/>
          <w:sz w:val="20"/>
          <w:szCs w:val="20"/>
        </w:rPr>
        <w:t xml:space="preserve">Uč se moudrým </w:t>
      </w:r>
      <w:proofErr w:type="spellStart"/>
      <w:r w:rsidRPr="00A000BA">
        <w:rPr>
          <w:rFonts w:cstheme="minorHAnsi"/>
          <w:i/>
          <w:sz w:val="20"/>
          <w:szCs w:val="20"/>
        </w:rPr>
        <w:t>býti</w:t>
      </w:r>
      <w:proofErr w:type="spellEnd"/>
      <w:r w:rsidRPr="00A000BA">
        <w:rPr>
          <w:rFonts w:cstheme="minorHAnsi"/>
          <w:i/>
          <w:sz w:val="20"/>
          <w:szCs w:val="20"/>
        </w:rPr>
        <w:t xml:space="preserve">! Orbis </w:t>
      </w:r>
      <w:proofErr w:type="spellStart"/>
      <w:r>
        <w:rPr>
          <w:rFonts w:cstheme="minorHAnsi"/>
          <w:i/>
          <w:sz w:val="20"/>
          <w:szCs w:val="20"/>
        </w:rPr>
        <w:t>pictu</w:t>
      </w:r>
      <w:r w:rsidRPr="00A000BA">
        <w:rPr>
          <w:rFonts w:cstheme="minorHAnsi"/>
          <w:i/>
          <w:sz w:val="20"/>
          <w:szCs w:val="20"/>
        </w:rPr>
        <w:t>s</w:t>
      </w:r>
      <w:proofErr w:type="spellEnd"/>
      <w:r w:rsidRPr="00A000BA">
        <w:rPr>
          <w:rFonts w:cstheme="minorHAnsi"/>
          <w:i/>
          <w:sz w:val="20"/>
          <w:szCs w:val="20"/>
        </w:rPr>
        <w:t xml:space="preserve"> v běhu věků</w:t>
      </w:r>
    </w:p>
    <w:p w:rsidR="00A000BA" w:rsidRPr="00A000BA" w:rsidRDefault="00A000B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A000BA" w:rsidRPr="00A000BA" w:rsidRDefault="00A000B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2. září 2019</w:t>
      </w:r>
    </w:p>
    <w:p w:rsidR="00A12D2E" w:rsidRPr="00A000BA" w:rsidRDefault="00A000BA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se připojuje k oslavám Jana Amose Komenského a při této příležitosti ve své Historické budově</w:t>
      </w:r>
      <w:r w:rsidR="006C463E">
        <w:rPr>
          <w:rFonts w:cstheme="minorHAnsi"/>
          <w:b/>
        </w:rPr>
        <w:t xml:space="preserve"> </w:t>
      </w:r>
      <w:proofErr w:type="gramStart"/>
      <w:r w:rsidR="006C463E">
        <w:rPr>
          <w:rFonts w:cstheme="minorHAnsi"/>
          <w:b/>
        </w:rPr>
        <w:t>ote</w:t>
      </w:r>
      <w:r>
        <w:rPr>
          <w:rFonts w:cstheme="minorHAnsi"/>
          <w:b/>
        </w:rPr>
        <w:t>vírá</w:t>
      </w:r>
      <w:proofErr w:type="gramEnd"/>
      <w:r>
        <w:rPr>
          <w:rFonts w:cstheme="minorHAnsi"/>
          <w:b/>
        </w:rPr>
        <w:t xml:space="preserve"> novou výstavu s názvem </w:t>
      </w:r>
      <w:proofErr w:type="gramStart"/>
      <w:r w:rsidRPr="00A000BA">
        <w:rPr>
          <w:rFonts w:cstheme="minorHAnsi"/>
          <w:b/>
          <w:i/>
        </w:rPr>
        <w:t>Uč</w:t>
      </w:r>
      <w:proofErr w:type="gramEnd"/>
      <w:r w:rsidRPr="00A000BA">
        <w:rPr>
          <w:rFonts w:cstheme="minorHAnsi"/>
          <w:b/>
          <w:i/>
        </w:rPr>
        <w:t xml:space="preserve"> se moudrým </w:t>
      </w:r>
      <w:proofErr w:type="spellStart"/>
      <w:r w:rsidRPr="00A000BA">
        <w:rPr>
          <w:rFonts w:cstheme="minorHAnsi"/>
          <w:b/>
          <w:i/>
        </w:rPr>
        <w:t>býti</w:t>
      </w:r>
      <w:proofErr w:type="spellEnd"/>
      <w:r w:rsidRPr="00A000BA">
        <w:rPr>
          <w:rFonts w:cstheme="minorHAnsi"/>
          <w:b/>
          <w:i/>
        </w:rPr>
        <w:t xml:space="preserve">! Orbis </w:t>
      </w:r>
      <w:proofErr w:type="spellStart"/>
      <w:r w:rsidRPr="00A000BA">
        <w:rPr>
          <w:rFonts w:cstheme="minorHAnsi"/>
          <w:b/>
          <w:i/>
        </w:rPr>
        <w:t>pictus</w:t>
      </w:r>
      <w:proofErr w:type="spellEnd"/>
      <w:r w:rsidRPr="00A000BA">
        <w:rPr>
          <w:rFonts w:cstheme="minorHAnsi"/>
          <w:b/>
          <w:i/>
        </w:rPr>
        <w:t xml:space="preserve"> v běhu věků.</w:t>
      </w:r>
      <w:r>
        <w:rPr>
          <w:rFonts w:cstheme="minorHAnsi"/>
          <w:b/>
        </w:rPr>
        <w:t xml:space="preserve"> Tato výstava bude k vidění na ochozech Panteonu od 3. září do 13. října letošního roku.</w:t>
      </w:r>
    </w:p>
    <w:p w:rsidR="00A000BA" w:rsidRDefault="00A000BA" w:rsidP="00A000BA">
      <w:pPr>
        <w:jc w:val="both"/>
        <w:rPr>
          <w:rFonts w:cs="Arial"/>
        </w:rPr>
      </w:pPr>
      <w:r>
        <w:rPr>
          <w:rFonts w:cs="Arial"/>
        </w:rPr>
        <w:t>S</w:t>
      </w:r>
      <w:r w:rsidRPr="00A000BA">
        <w:rPr>
          <w:rFonts w:cs="Arial"/>
        </w:rPr>
        <w:t xml:space="preserve">polečná výstava Národního muzea a Národního pedagogického muzea a knihovny J. A. Komenského </w:t>
      </w:r>
      <w:r w:rsidRPr="00A000BA">
        <w:rPr>
          <w:rFonts w:cstheme="minorHAnsi"/>
          <w:i/>
        </w:rPr>
        <w:t xml:space="preserve">Uč se moudrým </w:t>
      </w:r>
      <w:proofErr w:type="spellStart"/>
      <w:r w:rsidRPr="00A000BA">
        <w:rPr>
          <w:rFonts w:cstheme="minorHAnsi"/>
          <w:i/>
        </w:rPr>
        <w:t>býti</w:t>
      </w:r>
      <w:proofErr w:type="spellEnd"/>
      <w:r w:rsidRPr="00A000BA">
        <w:rPr>
          <w:rFonts w:cstheme="minorHAnsi"/>
          <w:i/>
        </w:rPr>
        <w:t xml:space="preserve">! Orbis </w:t>
      </w:r>
      <w:proofErr w:type="spellStart"/>
      <w:r w:rsidRPr="00A000BA">
        <w:rPr>
          <w:rFonts w:cstheme="minorHAnsi"/>
          <w:i/>
        </w:rPr>
        <w:t>pictus</w:t>
      </w:r>
      <w:proofErr w:type="spellEnd"/>
      <w:r w:rsidRPr="00A000BA">
        <w:rPr>
          <w:rFonts w:cstheme="minorHAnsi"/>
          <w:i/>
        </w:rPr>
        <w:t xml:space="preserve"> v běhu věků</w:t>
      </w:r>
      <w:r>
        <w:rPr>
          <w:rFonts w:cstheme="minorHAnsi"/>
          <w:i/>
        </w:rPr>
        <w:t xml:space="preserve"> </w:t>
      </w:r>
      <w:r w:rsidRPr="00A000BA">
        <w:rPr>
          <w:rFonts w:cs="Arial"/>
        </w:rPr>
        <w:t>představí</w:t>
      </w:r>
      <w:r>
        <w:rPr>
          <w:rFonts w:cs="Arial"/>
        </w:rPr>
        <w:t xml:space="preserve"> svým návštěvníkům</w:t>
      </w:r>
      <w:r w:rsidRPr="00A000BA">
        <w:rPr>
          <w:rFonts w:cs="Arial"/>
        </w:rPr>
        <w:t xml:space="preserve"> jedno z nejslavnějších děl Učitele národů, na které vzpomínal i </w:t>
      </w:r>
      <w:proofErr w:type="spellStart"/>
      <w:r w:rsidRPr="00A000BA">
        <w:rPr>
          <w:rFonts w:cs="Arial"/>
        </w:rPr>
        <w:t>Johann</w:t>
      </w:r>
      <w:proofErr w:type="spellEnd"/>
      <w:r w:rsidRPr="00A000BA">
        <w:rPr>
          <w:rFonts w:cs="Arial"/>
        </w:rPr>
        <w:t xml:space="preserve"> Wolfgang </w:t>
      </w:r>
      <w:proofErr w:type="spellStart"/>
      <w:r w:rsidRPr="00A000BA">
        <w:rPr>
          <w:rFonts w:cs="Arial"/>
        </w:rPr>
        <w:t>von</w:t>
      </w:r>
      <w:proofErr w:type="spellEnd"/>
      <w:r w:rsidRPr="00A000BA">
        <w:rPr>
          <w:rFonts w:cs="Arial"/>
        </w:rPr>
        <w:t xml:space="preserve"> </w:t>
      </w:r>
      <w:proofErr w:type="spellStart"/>
      <w:r w:rsidRPr="00A000BA">
        <w:rPr>
          <w:rFonts w:cs="Arial"/>
        </w:rPr>
        <w:t>Goethe</w:t>
      </w:r>
      <w:proofErr w:type="spellEnd"/>
      <w:r w:rsidRPr="00A000BA">
        <w:rPr>
          <w:rFonts w:cs="Arial"/>
        </w:rPr>
        <w:t>.</w:t>
      </w:r>
      <w:r>
        <w:rPr>
          <w:rFonts w:cs="Arial"/>
        </w:rPr>
        <w:t xml:space="preserve"> </w:t>
      </w:r>
      <w:r w:rsidRPr="00A000BA">
        <w:rPr>
          <w:rFonts w:cs="Arial"/>
        </w:rPr>
        <w:t xml:space="preserve">První vydání </w:t>
      </w:r>
      <w:r w:rsidRPr="00A000BA">
        <w:rPr>
          <w:rFonts w:cs="Arial"/>
          <w:i/>
        </w:rPr>
        <w:t xml:space="preserve">Orbis </w:t>
      </w:r>
      <w:proofErr w:type="spellStart"/>
      <w:r w:rsidRPr="00A000BA">
        <w:rPr>
          <w:rFonts w:cs="Arial"/>
          <w:i/>
        </w:rPr>
        <w:t>pictus</w:t>
      </w:r>
      <w:proofErr w:type="spellEnd"/>
      <w:r w:rsidRPr="00A000BA">
        <w:rPr>
          <w:rFonts w:cs="Arial"/>
          <w:i/>
        </w:rPr>
        <w:t xml:space="preserve"> </w:t>
      </w:r>
      <w:r w:rsidRPr="00A000BA">
        <w:rPr>
          <w:rFonts w:cs="Arial"/>
        </w:rPr>
        <w:t xml:space="preserve">vydal v Norimberku tiskař Michael </w:t>
      </w:r>
      <w:proofErr w:type="spellStart"/>
      <w:r w:rsidRPr="00A000BA">
        <w:rPr>
          <w:rFonts w:cs="Arial"/>
        </w:rPr>
        <w:t>Endter</w:t>
      </w:r>
      <w:proofErr w:type="spellEnd"/>
      <w:r w:rsidRPr="00A000BA">
        <w:rPr>
          <w:rFonts w:cs="Arial"/>
        </w:rPr>
        <w:t xml:space="preserve"> v r</w:t>
      </w:r>
      <w:r>
        <w:rPr>
          <w:rFonts w:cs="Arial"/>
        </w:rPr>
        <w:t>oce 1658. Jednalo se o </w:t>
      </w:r>
      <w:proofErr w:type="spellStart"/>
      <w:r w:rsidRPr="00A000BA">
        <w:rPr>
          <w:rFonts w:cs="Arial"/>
        </w:rPr>
        <w:t>latinsko</w:t>
      </w:r>
      <w:proofErr w:type="spellEnd"/>
      <w:r w:rsidRPr="00A000BA">
        <w:rPr>
          <w:rFonts w:cs="Arial"/>
        </w:rPr>
        <w:t xml:space="preserve"> – německou verzi</w:t>
      </w:r>
      <w:r>
        <w:rPr>
          <w:rFonts w:cs="Arial"/>
        </w:rPr>
        <w:t>, přičemž</w:t>
      </w:r>
      <w:r w:rsidRPr="00A000BA">
        <w:rPr>
          <w:rFonts w:cs="Arial"/>
        </w:rPr>
        <w:t xml:space="preserve"> později vycházely až pětijazyčné mutace. </w:t>
      </w:r>
      <w:r>
        <w:rPr>
          <w:rFonts w:cs="Arial"/>
        </w:rPr>
        <w:t>Zmíněná v</w:t>
      </w:r>
      <w:r w:rsidRPr="00A000BA">
        <w:rPr>
          <w:rFonts w:cs="Arial"/>
        </w:rPr>
        <w:t xml:space="preserve">ýstava </w:t>
      </w:r>
      <w:r>
        <w:rPr>
          <w:rFonts w:cs="Arial"/>
        </w:rPr>
        <w:t xml:space="preserve">se zaměřuje na </w:t>
      </w:r>
      <w:r w:rsidRPr="00A000BA">
        <w:rPr>
          <w:rFonts w:cs="Arial"/>
        </w:rPr>
        <w:t>vzácná vydání knihy ze 17. a 18. století a zároveň</w:t>
      </w:r>
      <w:r w:rsidR="00627362">
        <w:rPr>
          <w:rFonts w:cs="Arial"/>
        </w:rPr>
        <w:t xml:space="preserve"> poukáže i na</w:t>
      </w:r>
      <w:r w:rsidRPr="00A000BA">
        <w:rPr>
          <w:rFonts w:cs="Arial"/>
        </w:rPr>
        <w:t xml:space="preserve"> svět každodenního života doby J. A. Komenského. </w:t>
      </w:r>
    </w:p>
    <w:p w:rsidR="00085063" w:rsidRPr="00085063" w:rsidRDefault="00085063" w:rsidP="00085063">
      <w:pPr>
        <w:jc w:val="both"/>
        <w:rPr>
          <w:rFonts w:cs="Arial"/>
        </w:rPr>
      </w:pPr>
      <w:r w:rsidRPr="00085063">
        <w:rPr>
          <w:rFonts w:cs="Arial"/>
          <w:i/>
        </w:rPr>
        <w:t xml:space="preserve">Orbis </w:t>
      </w:r>
      <w:proofErr w:type="spellStart"/>
      <w:r w:rsidRPr="00085063">
        <w:rPr>
          <w:rFonts w:cs="Arial"/>
          <w:i/>
        </w:rPr>
        <w:t>pictus</w:t>
      </w:r>
      <w:proofErr w:type="spellEnd"/>
      <w:r w:rsidRPr="00085063">
        <w:rPr>
          <w:rFonts w:cs="Arial"/>
        </w:rPr>
        <w:t xml:space="preserve"> se v průběhu 19. a 20. století dočkal mnoha zpracování. Na výstavě bude </w:t>
      </w:r>
      <w:r>
        <w:rPr>
          <w:rFonts w:cs="Arial"/>
        </w:rPr>
        <w:t>k </w:t>
      </w:r>
      <w:r w:rsidRPr="00085063">
        <w:rPr>
          <w:rFonts w:cs="Arial"/>
        </w:rPr>
        <w:t xml:space="preserve">vidění </w:t>
      </w:r>
      <w:r w:rsidR="00CB790A">
        <w:rPr>
          <w:rFonts w:cs="Arial"/>
        </w:rPr>
        <w:t xml:space="preserve">i </w:t>
      </w:r>
      <w:r w:rsidRPr="00085063">
        <w:rPr>
          <w:rFonts w:cs="Arial"/>
        </w:rPr>
        <w:t>dodatek, který vytvořil Josef Váchal, nebo vydání v Braillově písmu</w:t>
      </w:r>
      <w:r>
        <w:rPr>
          <w:rFonts w:cs="Arial"/>
        </w:rPr>
        <w:t>. O jeho vznik s</w:t>
      </w:r>
      <w:r w:rsidRPr="00085063">
        <w:rPr>
          <w:rFonts w:cs="Arial"/>
        </w:rPr>
        <w:t xml:space="preserve">e zasloužil </w:t>
      </w:r>
      <w:proofErr w:type="spellStart"/>
      <w:r w:rsidRPr="00085063">
        <w:rPr>
          <w:rFonts w:cs="Arial"/>
        </w:rPr>
        <w:t>Veljko</w:t>
      </w:r>
      <w:proofErr w:type="spellEnd"/>
      <w:r w:rsidRPr="00085063">
        <w:rPr>
          <w:rFonts w:cs="Arial"/>
        </w:rPr>
        <w:t xml:space="preserve"> </w:t>
      </w:r>
      <w:proofErr w:type="spellStart"/>
      <w:r w:rsidRPr="00085063">
        <w:rPr>
          <w:rFonts w:cs="Arial"/>
        </w:rPr>
        <w:t>Ramadanović</w:t>
      </w:r>
      <w:proofErr w:type="spellEnd"/>
      <w:r w:rsidRPr="00085063">
        <w:rPr>
          <w:rFonts w:cs="Arial"/>
        </w:rPr>
        <w:t xml:space="preserve">, zakladatel </w:t>
      </w:r>
      <w:r w:rsidRPr="00085063">
        <w:rPr>
          <w:rFonts w:cs="Arial"/>
          <w:i/>
        </w:rPr>
        <w:t>Institutu pro slepé a hluché válečné invalidy</w:t>
      </w:r>
      <w:r w:rsidR="00CB790A">
        <w:rPr>
          <w:rFonts w:cs="Arial"/>
        </w:rPr>
        <w:t xml:space="preserve">. </w:t>
      </w:r>
      <w:r w:rsidRPr="00085063">
        <w:rPr>
          <w:rFonts w:cs="Arial"/>
        </w:rPr>
        <w:t xml:space="preserve">Komenského učebnice byla v 19. století inspirací učitelům, kteří začali vytvářet </w:t>
      </w:r>
      <w:proofErr w:type="spellStart"/>
      <w:r w:rsidRPr="00085063">
        <w:rPr>
          <w:rFonts w:cs="Arial"/>
        </w:rPr>
        <w:t>velkoformáto</w:t>
      </w:r>
      <w:r w:rsidR="00CB790A">
        <w:rPr>
          <w:rFonts w:cs="Arial"/>
        </w:rPr>
        <w:t>vé</w:t>
      </w:r>
      <w:proofErr w:type="spellEnd"/>
      <w:r w:rsidR="00CB790A">
        <w:rPr>
          <w:rFonts w:cs="Arial"/>
        </w:rPr>
        <w:t xml:space="preserve"> didaktické obrazy, které jsou taktéž</w:t>
      </w:r>
      <w:r w:rsidRPr="00085063">
        <w:rPr>
          <w:rFonts w:cs="Arial"/>
        </w:rPr>
        <w:t xml:space="preserve"> na výstavě k vidění. </w:t>
      </w:r>
      <w:r w:rsidR="00CB790A">
        <w:rPr>
          <w:rFonts w:cs="Arial"/>
        </w:rPr>
        <w:t>Jedná se zejména o díla ze</w:t>
      </w:r>
      <w:r w:rsidRPr="00085063">
        <w:rPr>
          <w:rFonts w:cs="Arial"/>
        </w:rPr>
        <w:t xml:space="preserve"> soubor</w:t>
      </w:r>
      <w:r w:rsidR="00CB790A">
        <w:rPr>
          <w:rFonts w:cs="Arial"/>
        </w:rPr>
        <w:t>u</w:t>
      </w:r>
      <w:r w:rsidRPr="00085063">
        <w:rPr>
          <w:rFonts w:cs="Arial"/>
        </w:rPr>
        <w:t xml:space="preserve"> </w:t>
      </w:r>
      <w:r w:rsidR="00CB790A">
        <w:rPr>
          <w:rFonts w:cs="Arial"/>
        </w:rPr>
        <w:t>Karla</w:t>
      </w:r>
      <w:r w:rsidRPr="00085063">
        <w:rPr>
          <w:rFonts w:cs="Arial"/>
        </w:rPr>
        <w:t xml:space="preserve"> Slavoj</w:t>
      </w:r>
      <w:r w:rsidR="00CB790A">
        <w:rPr>
          <w:rFonts w:cs="Arial"/>
        </w:rPr>
        <w:t>e</w:t>
      </w:r>
      <w:r w:rsidRPr="00085063">
        <w:rPr>
          <w:rFonts w:cs="Arial"/>
        </w:rPr>
        <w:t xml:space="preserve"> </w:t>
      </w:r>
      <w:proofErr w:type="spellStart"/>
      <w:r w:rsidRPr="00085063">
        <w:rPr>
          <w:rFonts w:cs="Arial"/>
        </w:rPr>
        <w:t>Amerling</w:t>
      </w:r>
      <w:r w:rsidR="00CB790A">
        <w:rPr>
          <w:rFonts w:cs="Arial"/>
        </w:rPr>
        <w:t>a</w:t>
      </w:r>
      <w:proofErr w:type="spellEnd"/>
      <w:r w:rsidRPr="00085063">
        <w:rPr>
          <w:rFonts w:cs="Arial"/>
        </w:rPr>
        <w:t xml:space="preserve"> </w:t>
      </w:r>
      <w:r w:rsidR="00CB790A">
        <w:rPr>
          <w:rFonts w:cs="Arial"/>
        </w:rPr>
        <w:t>z poloviny</w:t>
      </w:r>
      <w:r w:rsidRPr="00085063">
        <w:rPr>
          <w:rFonts w:cs="Arial"/>
        </w:rPr>
        <w:t xml:space="preserve"> 19. století.   </w:t>
      </w:r>
    </w:p>
    <w:p w:rsidR="00085063" w:rsidRDefault="00085063" w:rsidP="00085063">
      <w:pPr>
        <w:jc w:val="both"/>
        <w:rPr>
          <w:rFonts w:cs="Arial"/>
          <w:szCs w:val="22"/>
        </w:rPr>
      </w:pPr>
      <w:r w:rsidRPr="00085063">
        <w:rPr>
          <w:rFonts w:cs="Arial"/>
          <w:szCs w:val="22"/>
        </w:rPr>
        <w:t xml:space="preserve">Do roku 2016 se </w:t>
      </w:r>
      <w:r w:rsidRPr="00085063">
        <w:rPr>
          <w:rFonts w:cs="Arial"/>
          <w:i/>
          <w:szCs w:val="22"/>
        </w:rPr>
        <w:t xml:space="preserve">Orbis </w:t>
      </w:r>
      <w:proofErr w:type="spellStart"/>
      <w:r w:rsidRPr="00085063">
        <w:rPr>
          <w:rFonts w:cs="Arial"/>
          <w:i/>
          <w:szCs w:val="22"/>
        </w:rPr>
        <w:t>pictus</w:t>
      </w:r>
      <w:proofErr w:type="spellEnd"/>
      <w:r w:rsidRPr="00085063">
        <w:rPr>
          <w:rFonts w:cs="Arial"/>
          <w:szCs w:val="22"/>
        </w:rPr>
        <w:t xml:space="preserve"> dočkal překladů do 19 jazyků a byl vydán ve 259 vydáních. Nové překlady z posledních let dokazují, že jde o dílo stále živé, které se </w:t>
      </w:r>
      <w:r w:rsidR="00722008">
        <w:rPr>
          <w:rFonts w:cs="Arial"/>
          <w:szCs w:val="22"/>
        </w:rPr>
        <w:t>i dnes</w:t>
      </w:r>
      <w:r w:rsidR="00CB790A">
        <w:rPr>
          <w:rFonts w:cs="Arial"/>
          <w:szCs w:val="22"/>
        </w:rPr>
        <w:t xml:space="preserve"> </w:t>
      </w:r>
      <w:r w:rsidRPr="00085063">
        <w:rPr>
          <w:rFonts w:cs="Arial"/>
          <w:szCs w:val="22"/>
        </w:rPr>
        <w:t xml:space="preserve">těší zájmu čtenářů. </w:t>
      </w:r>
    </w:p>
    <w:p w:rsidR="005865FF" w:rsidRDefault="005865FF" w:rsidP="0008506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Více informací o otevírací době a vstupném naleznete na </w:t>
      </w:r>
      <w:r w:rsidRPr="00D60B3C">
        <w:rPr>
          <w:rFonts w:cs="Arial"/>
          <w:szCs w:val="22"/>
        </w:rPr>
        <w:t xml:space="preserve">stránkách </w:t>
      </w:r>
      <w:hyperlink r:id="rId7" w:history="1">
        <w:r w:rsidR="008A342E" w:rsidRPr="00D60B3C">
          <w:rPr>
            <w:rStyle w:val="Hypertextovodkaz"/>
            <w:rFonts w:cs="Arial"/>
            <w:color w:val="auto"/>
            <w:szCs w:val="22"/>
            <w:u w:val="none"/>
          </w:rPr>
          <w:t>www.nm.cz</w:t>
        </w:r>
      </w:hyperlink>
      <w:r w:rsidRPr="00D60B3C">
        <w:rPr>
          <w:rFonts w:cs="Arial"/>
          <w:szCs w:val="22"/>
        </w:rPr>
        <w:t>.</w:t>
      </w:r>
    </w:p>
    <w:p w:rsidR="008A342E" w:rsidRDefault="008A342E" w:rsidP="00085063">
      <w:pPr>
        <w:jc w:val="both"/>
        <w:rPr>
          <w:rFonts w:cs="Arial"/>
          <w:szCs w:val="22"/>
        </w:rPr>
      </w:pPr>
    </w:p>
    <w:p w:rsidR="005865FF" w:rsidRPr="0015519E" w:rsidRDefault="005865FF" w:rsidP="005865FF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5865FF" w:rsidRPr="00CE1837" w:rsidRDefault="005865FF" w:rsidP="005865FF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865FF" w:rsidRPr="00B32B0A" w:rsidRDefault="008A342E" w:rsidP="005865FF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color w:val="A50343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62230</wp:posOffset>
            </wp:positionV>
            <wp:extent cx="886460" cy="819150"/>
            <wp:effectExtent l="19050" t="0" r="8890" b="0"/>
            <wp:wrapTight wrapText="bothSides">
              <wp:wrapPolygon edited="0">
                <wp:start x="-464" y="0"/>
                <wp:lineTo x="-464" y="21098"/>
                <wp:lineTo x="21817" y="21098"/>
                <wp:lineTo x="21817" y="0"/>
                <wp:lineTo x="-464" y="0"/>
              </wp:wrapPolygon>
            </wp:wrapTight>
            <wp:docPr id="3" name="Obrázek 4" descr="C:\Users\renner\Desktop\NPMK\Loga\Loga_oslavy JAK\Logo_Komensky_na_vysku_barva_komp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ner\Desktop\NPMK\Loga\Loga_oslavy JAK\Logo_Komensky_na_vysku_barva_komp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5FF" w:rsidRPr="00B32B0A">
        <w:rPr>
          <w:rFonts w:ascii="Calibri" w:hAnsi="Calibri" w:cs="Calibri"/>
          <w:color w:val="A50343"/>
        </w:rPr>
        <w:t>T:</w:t>
      </w:r>
      <w:r w:rsidR="005865FF" w:rsidRPr="00B32B0A">
        <w:rPr>
          <w:rFonts w:ascii="Calibri" w:hAnsi="Calibri" w:cs="Calibri"/>
        </w:rPr>
        <w:t xml:space="preserve"> +420</w:t>
      </w:r>
      <w:r w:rsidR="005865FF">
        <w:rPr>
          <w:rFonts w:ascii="Calibri" w:hAnsi="Calibri" w:cs="Calibri"/>
        </w:rPr>
        <w:t> 224 497 116</w:t>
      </w:r>
      <w:r w:rsidR="005865FF">
        <w:rPr>
          <w:rFonts w:ascii="Calibri" w:hAnsi="Calibri" w:cs="Calibri"/>
        </w:rPr>
        <w:tab/>
      </w:r>
    </w:p>
    <w:p w:rsidR="005865FF" w:rsidRPr="00B32B0A" w:rsidRDefault="008A342E" w:rsidP="005865FF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color w:val="A5034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240030</wp:posOffset>
            </wp:positionV>
            <wp:extent cx="1352550" cy="379095"/>
            <wp:effectExtent l="19050" t="0" r="0" b="0"/>
            <wp:wrapTight wrapText="bothSides">
              <wp:wrapPolygon edited="0">
                <wp:start x="5476" y="0"/>
                <wp:lineTo x="-304" y="2171"/>
                <wp:lineTo x="-304" y="13025"/>
                <wp:lineTo x="1217" y="17367"/>
                <wp:lineTo x="2434" y="20623"/>
                <wp:lineTo x="5780" y="20623"/>
                <wp:lineTo x="17037" y="20623"/>
                <wp:lineTo x="19775" y="19538"/>
                <wp:lineTo x="19166" y="17367"/>
                <wp:lineTo x="21600" y="15196"/>
                <wp:lineTo x="21600" y="5427"/>
                <wp:lineTo x="7301" y="0"/>
                <wp:lineTo x="5476" y="0"/>
              </wp:wrapPolygon>
            </wp:wrapTight>
            <wp:docPr id="2" name="Obrázek 1" descr="NPMK-logo-barevne-pro-web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MK-logo-barevne-pro-web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5FF" w:rsidRPr="00B32B0A">
        <w:rPr>
          <w:rFonts w:ascii="Calibri" w:hAnsi="Calibri" w:cs="Calibri"/>
          <w:color w:val="A50343"/>
        </w:rPr>
        <w:t>M:</w:t>
      </w:r>
      <w:r w:rsidR="005865FF" w:rsidRPr="00B32B0A">
        <w:rPr>
          <w:rFonts w:ascii="Calibri" w:hAnsi="Calibri" w:cs="Calibri"/>
        </w:rPr>
        <w:t xml:space="preserve"> +420</w:t>
      </w:r>
      <w:r w:rsidR="005865FF">
        <w:rPr>
          <w:rFonts w:ascii="Calibri" w:hAnsi="Calibri" w:cs="Calibri"/>
        </w:rPr>
        <w:t> </w:t>
      </w:r>
      <w:r w:rsidR="005865FF">
        <w:rPr>
          <w:rFonts w:ascii="Calibri" w:hAnsi="Calibri"/>
        </w:rPr>
        <w:t>724 412 255</w:t>
      </w:r>
    </w:p>
    <w:p w:rsidR="005865FF" w:rsidRDefault="005865FF" w:rsidP="005865F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5865FF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DA" w:rsidRDefault="00BE02DA" w:rsidP="006F2CD0">
      <w:pPr>
        <w:spacing w:after="0" w:line="240" w:lineRule="auto"/>
      </w:pPr>
      <w:r>
        <w:separator/>
      </w:r>
    </w:p>
  </w:endnote>
  <w:endnote w:type="continuationSeparator" w:id="0">
    <w:p w:rsidR="00BE02DA" w:rsidRDefault="00BE02D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DA" w:rsidRDefault="00BE02DA" w:rsidP="006F2CD0">
      <w:pPr>
        <w:spacing w:after="0" w:line="240" w:lineRule="auto"/>
      </w:pPr>
      <w:r>
        <w:separator/>
      </w:r>
    </w:p>
  </w:footnote>
  <w:footnote w:type="continuationSeparator" w:id="0">
    <w:p w:rsidR="00BE02DA" w:rsidRDefault="00BE02D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85063"/>
    <w:rsid w:val="00156C0C"/>
    <w:rsid w:val="0019486E"/>
    <w:rsid w:val="001B4282"/>
    <w:rsid w:val="00395329"/>
    <w:rsid w:val="003E289E"/>
    <w:rsid w:val="00481AAD"/>
    <w:rsid w:val="004A1B15"/>
    <w:rsid w:val="00563338"/>
    <w:rsid w:val="005771E7"/>
    <w:rsid w:val="005865FF"/>
    <w:rsid w:val="00627362"/>
    <w:rsid w:val="006C463E"/>
    <w:rsid w:val="006F2CD0"/>
    <w:rsid w:val="00722008"/>
    <w:rsid w:val="00784513"/>
    <w:rsid w:val="007F59E5"/>
    <w:rsid w:val="008022AC"/>
    <w:rsid w:val="008A342E"/>
    <w:rsid w:val="008E4545"/>
    <w:rsid w:val="00915EEC"/>
    <w:rsid w:val="00932F2E"/>
    <w:rsid w:val="009801B1"/>
    <w:rsid w:val="00A000BA"/>
    <w:rsid w:val="00A12D2E"/>
    <w:rsid w:val="00A903F2"/>
    <w:rsid w:val="00BE02DA"/>
    <w:rsid w:val="00BE08E3"/>
    <w:rsid w:val="00C041BB"/>
    <w:rsid w:val="00C27464"/>
    <w:rsid w:val="00CB790A"/>
    <w:rsid w:val="00D4263F"/>
    <w:rsid w:val="00D60B3C"/>
    <w:rsid w:val="00DC69A6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614D-A4A4-4551-AF7B-7091135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2019-09-02T11:10:00Z</cp:lastPrinted>
  <dcterms:created xsi:type="dcterms:W3CDTF">2019-08-28T13:53:00Z</dcterms:created>
  <dcterms:modified xsi:type="dcterms:W3CDTF">2019-09-02T11:37:00Z</dcterms:modified>
</cp:coreProperties>
</file>