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EE" w:rsidRDefault="001444EE" w:rsidP="002D6552">
      <w:pPr>
        <w:jc w:val="both"/>
        <w:rPr>
          <w:b/>
        </w:rPr>
      </w:pPr>
    </w:p>
    <w:p w:rsidR="002D6552" w:rsidRDefault="002D6552" w:rsidP="002D6552">
      <w:pPr>
        <w:jc w:val="both"/>
        <w:rPr>
          <w:rFonts w:cstheme="minorHAnsi"/>
          <w:b/>
          <w:sz w:val="20"/>
          <w:szCs w:val="20"/>
        </w:rPr>
      </w:pPr>
      <w:r>
        <w:rPr>
          <w:b/>
        </w:rPr>
        <w:t>Přijďte zažít Jižní Ameriku na jedinečný festival do </w:t>
      </w:r>
      <w:proofErr w:type="spellStart"/>
      <w:r>
        <w:rPr>
          <w:b/>
        </w:rPr>
        <w:t>Náprstkova</w:t>
      </w:r>
      <w:proofErr w:type="spellEnd"/>
      <w:r>
        <w:rPr>
          <w:b/>
        </w:rPr>
        <w:t xml:space="preserve"> muzea!</w:t>
      </w:r>
    </w:p>
    <w:p w:rsidR="002D6552" w:rsidRDefault="002D6552" w:rsidP="002D655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</w:t>
      </w:r>
      <w:r>
        <w:rPr>
          <w:rFonts w:cstheme="minorHAnsi"/>
          <w:i/>
          <w:sz w:val="20"/>
          <w:szCs w:val="20"/>
        </w:rPr>
        <w:t xml:space="preserve">Festivalu Jižní Ameriky </w:t>
      </w:r>
      <w:r>
        <w:rPr>
          <w:rFonts w:cstheme="minorHAnsi"/>
          <w:sz w:val="20"/>
          <w:szCs w:val="20"/>
        </w:rPr>
        <w:t>v Náprstko</w:t>
      </w:r>
      <w:r w:rsidR="0093158B">
        <w:rPr>
          <w:rFonts w:cstheme="minorHAnsi"/>
          <w:sz w:val="20"/>
          <w:szCs w:val="20"/>
        </w:rPr>
        <w:t>vě muzeu (14. července 2018, 12.00 – 18.</w:t>
      </w:r>
      <w:r>
        <w:rPr>
          <w:rFonts w:cstheme="minorHAnsi"/>
          <w:sz w:val="20"/>
          <w:szCs w:val="20"/>
        </w:rPr>
        <w:t>00 hod.)</w:t>
      </w:r>
    </w:p>
    <w:p w:rsidR="002D6552" w:rsidRDefault="002D6552" w:rsidP="002D655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Národní muzeum - </w:t>
      </w:r>
      <w:proofErr w:type="spellStart"/>
      <w:r>
        <w:rPr>
          <w:rFonts w:cstheme="minorHAnsi"/>
          <w:sz w:val="20"/>
          <w:szCs w:val="20"/>
        </w:rPr>
        <w:t>Náprstkovo</w:t>
      </w:r>
      <w:proofErr w:type="spellEnd"/>
      <w:r>
        <w:rPr>
          <w:rFonts w:cstheme="minorHAnsi"/>
          <w:sz w:val="20"/>
          <w:szCs w:val="20"/>
        </w:rPr>
        <w:t xml:space="preserve"> muzeum asijských, afrických a amerických kultur (Betlémské nám. 1, Praha 1)</w:t>
      </w:r>
    </w:p>
    <w:p w:rsidR="002D6552" w:rsidRDefault="00344498" w:rsidP="002D655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11</w:t>
      </w:r>
      <w:r w:rsidR="002D6552">
        <w:rPr>
          <w:rFonts w:cstheme="minorHAnsi"/>
          <w:sz w:val="20"/>
          <w:szCs w:val="20"/>
        </w:rPr>
        <w:t>. července 2018</w:t>
      </w:r>
    </w:p>
    <w:p w:rsidR="002D6552" w:rsidRDefault="002D6552" w:rsidP="002D6552">
      <w:pPr>
        <w:jc w:val="both"/>
        <w:rPr>
          <w:rFonts w:cstheme="minorHAnsi"/>
          <w:b/>
          <w:szCs w:val="24"/>
        </w:rPr>
      </w:pPr>
    </w:p>
    <w:p w:rsidR="002D6552" w:rsidRDefault="002D6552" w:rsidP="002D655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muzeum </w:t>
      </w:r>
      <w:r w:rsidR="008B70CB">
        <w:rPr>
          <w:rFonts w:cstheme="minorHAnsi"/>
          <w:b/>
        </w:rPr>
        <w:t>zve</w:t>
      </w:r>
      <w:r>
        <w:rPr>
          <w:rFonts w:cstheme="minorHAnsi"/>
          <w:b/>
        </w:rPr>
        <w:t xml:space="preserve"> </w:t>
      </w:r>
      <w:r w:rsidR="008B70CB">
        <w:rPr>
          <w:rFonts w:cstheme="minorHAnsi"/>
          <w:b/>
        </w:rPr>
        <w:t xml:space="preserve">velké i malé návštěvníky </w:t>
      </w:r>
      <w:r>
        <w:rPr>
          <w:rFonts w:cstheme="minorHAnsi"/>
          <w:b/>
        </w:rPr>
        <w:t xml:space="preserve">na nádvoří </w:t>
      </w:r>
      <w:proofErr w:type="spellStart"/>
      <w:r>
        <w:rPr>
          <w:rFonts w:cstheme="minorHAnsi"/>
          <w:b/>
        </w:rPr>
        <w:t>Náprstkova</w:t>
      </w:r>
      <w:proofErr w:type="spellEnd"/>
      <w:r>
        <w:rPr>
          <w:rFonts w:cstheme="minorHAnsi"/>
          <w:b/>
        </w:rPr>
        <w:t xml:space="preserve"> muzea asijských, afrických a amerických kultur, kde se v sobotu 14. 7. 2018 bude konat další festival, který tentokrát zavede </w:t>
      </w:r>
      <w:r w:rsidR="008B70CB">
        <w:rPr>
          <w:rFonts w:cstheme="minorHAnsi"/>
          <w:b/>
        </w:rPr>
        <w:t xml:space="preserve">všechny příchozí </w:t>
      </w:r>
      <w:r>
        <w:rPr>
          <w:rFonts w:cstheme="minorHAnsi"/>
          <w:b/>
        </w:rPr>
        <w:t xml:space="preserve">do velmi pestré Jižní Ameriky. Návštěvníci se mohou těšit na taneční představení a workshopy, hudební vystoupení, ukázky bojového umění, výtvarné dílny pro děti, dočasné tetování i ochutnávky gastronomických specialit. </w:t>
      </w:r>
      <w:r>
        <w:rPr>
          <w:rFonts w:cstheme="minorHAnsi"/>
          <w:b/>
          <w:i/>
        </w:rPr>
        <w:t>Festival Jižní Ameriky</w:t>
      </w:r>
      <w:r>
        <w:rPr>
          <w:rFonts w:cstheme="minorHAnsi"/>
          <w:b/>
        </w:rPr>
        <w:t xml:space="preserve"> je součástí cyklu </w:t>
      </w:r>
      <w:r>
        <w:rPr>
          <w:rFonts w:cstheme="minorHAnsi"/>
          <w:b/>
          <w:i/>
        </w:rPr>
        <w:t>Barevné nádvoří</w:t>
      </w:r>
      <w:r>
        <w:rPr>
          <w:rFonts w:cstheme="minorHAnsi"/>
          <w:b/>
        </w:rPr>
        <w:t>, který je zaměřen na představování mimoevropských kultur české veřejnosti zábavnou a poutavou formou. Vstup na festival je zdarma.</w:t>
      </w:r>
    </w:p>
    <w:p w:rsidR="002D6552" w:rsidRDefault="002D6552" w:rsidP="002D6552">
      <w:pPr>
        <w:jc w:val="both"/>
        <w:rPr>
          <w:rFonts w:cstheme="minorHAnsi"/>
        </w:rPr>
      </w:pPr>
      <w:r>
        <w:rPr>
          <w:rFonts w:ascii="Calibri" w:eastAsia="HelveticaCE" w:hAnsi="Calibri" w:cs="HelveticaCE"/>
          <w:color w:val="000000"/>
        </w:rPr>
        <w:t>Nenechte si ujit festival zaměřený na Jižní Ameriku,</w:t>
      </w:r>
      <w:r w:rsidR="008B70CB">
        <w:rPr>
          <w:rFonts w:ascii="Calibri" w:eastAsia="HelveticaCE" w:hAnsi="Calibri" w:cs="HelveticaCE"/>
          <w:color w:val="000000"/>
        </w:rPr>
        <w:t xml:space="preserve"> kterou zde poznáte</w:t>
      </w:r>
      <w:r>
        <w:rPr>
          <w:rFonts w:ascii="Calibri" w:eastAsia="HelveticaCE" w:hAnsi="Calibri" w:cs="HelveticaCE"/>
          <w:color w:val="000000"/>
        </w:rPr>
        <w:t xml:space="preserve"> doslova všemi smysly. Připraven je bohatý doprovodný program, který vám představí tento kulturně rozmanitý kontinent. Těšit se můžete na několik ukázek jihoamerických tanců, jako jsou například salsa, samba, tango a v Čechách prozatím málo známé </w:t>
      </w:r>
      <w:proofErr w:type="spellStart"/>
      <w:r>
        <w:rPr>
          <w:rFonts w:ascii="Calibri" w:eastAsia="HelveticaCE" w:hAnsi="Calibri" w:cs="HelveticaCE"/>
          <w:color w:val="000000"/>
        </w:rPr>
        <w:t>forró</w:t>
      </w:r>
      <w:proofErr w:type="spellEnd"/>
      <w:r>
        <w:rPr>
          <w:rFonts w:ascii="Calibri" w:eastAsia="HelveticaCE" w:hAnsi="Calibri" w:cs="HelveticaCE"/>
          <w:color w:val="000000"/>
        </w:rPr>
        <w:t xml:space="preserve"> a bojového umění </w:t>
      </w:r>
      <w:proofErr w:type="spellStart"/>
      <w:r>
        <w:rPr>
          <w:rFonts w:ascii="Calibri" w:eastAsia="HelveticaCE" w:hAnsi="Calibri" w:cs="HelveticaCE"/>
          <w:color w:val="000000"/>
        </w:rPr>
        <w:t>c</w:t>
      </w:r>
      <w:r w:rsidR="008B70CB">
        <w:rPr>
          <w:rFonts w:ascii="Calibri" w:eastAsia="HelveticaCE" w:hAnsi="Calibri" w:cs="HelveticaCE"/>
          <w:color w:val="000000"/>
        </w:rPr>
        <w:t>apoeira</w:t>
      </w:r>
      <w:proofErr w:type="spellEnd"/>
      <w:r w:rsidR="008B70CB">
        <w:rPr>
          <w:rFonts w:ascii="Calibri" w:eastAsia="HelveticaCE" w:hAnsi="Calibri" w:cs="HelveticaCE"/>
          <w:color w:val="000000"/>
        </w:rPr>
        <w:t>.  Zaposloucháte</w:t>
      </w:r>
      <w:r>
        <w:rPr>
          <w:rFonts w:ascii="Calibri" w:eastAsia="HelveticaCE" w:hAnsi="Calibri" w:cs="HelveticaCE"/>
          <w:color w:val="000000"/>
        </w:rPr>
        <w:t xml:space="preserve"> </w:t>
      </w:r>
      <w:r w:rsidR="008B70CB">
        <w:rPr>
          <w:rFonts w:ascii="Calibri" w:eastAsia="HelveticaCE" w:hAnsi="Calibri" w:cs="HelveticaCE"/>
          <w:color w:val="000000"/>
        </w:rPr>
        <w:t xml:space="preserve">se </w:t>
      </w:r>
      <w:r>
        <w:rPr>
          <w:rFonts w:ascii="Calibri" w:eastAsia="HelveticaCE" w:hAnsi="Calibri" w:cs="HelveticaCE"/>
          <w:color w:val="000000"/>
        </w:rPr>
        <w:t xml:space="preserve">do tradiční hudby i </w:t>
      </w:r>
      <w:r>
        <w:rPr>
          <w:rFonts w:ascii="Calibri" w:hAnsi="Calibri"/>
        </w:rPr>
        <w:t xml:space="preserve">fúze </w:t>
      </w:r>
      <w:proofErr w:type="spellStart"/>
      <w:r>
        <w:rPr>
          <w:rFonts w:ascii="Calibri" w:hAnsi="Calibri"/>
        </w:rPr>
        <w:t>world</w:t>
      </w:r>
      <w:proofErr w:type="spellEnd"/>
      <w:r>
        <w:rPr>
          <w:rFonts w:ascii="Calibri" w:hAnsi="Calibri"/>
        </w:rPr>
        <w:t xml:space="preserve"> music, jazzu a </w:t>
      </w:r>
      <w:r>
        <w:t xml:space="preserve">latinskoamerické hudby. Vystoupí zde mimo jiné </w:t>
      </w:r>
      <w:proofErr w:type="spellStart"/>
      <w:r>
        <w:rPr>
          <w:rFonts w:cstheme="minorHAnsi"/>
        </w:rPr>
        <w:t>Andrés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Ibarburu</w:t>
      </w:r>
      <w:proofErr w:type="spellEnd"/>
      <w:r>
        <w:rPr>
          <w:rFonts w:cstheme="minorHAnsi"/>
        </w:rPr>
        <w:t xml:space="preserve">  z </w:t>
      </w:r>
      <w:proofErr w:type="spellStart"/>
      <w:r>
        <w:rPr>
          <w:rFonts w:cstheme="minorHAnsi"/>
        </w:rPr>
        <w:t>Uruguaye</w:t>
      </w:r>
      <w:proofErr w:type="spellEnd"/>
      <w:r>
        <w:rPr>
          <w:rFonts w:cstheme="minorHAnsi"/>
        </w:rPr>
        <w:t xml:space="preserve"> </w:t>
      </w:r>
      <w:r w:rsidR="008B70CB">
        <w:rPr>
          <w:rFonts w:cstheme="minorHAnsi"/>
        </w:rPr>
        <w:t xml:space="preserve">a Juan </w:t>
      </w:r>
      <w:proofErr w:type="spellStart"/>
      <w:r w:rsidR="008B70CB">
        <w:rPr>
          <w:rFonts w:cstheme="minorHAnsi"/>
        </w:rPr>
        <w:t>Carlos</w:t>
      </w:r>
      <w:proofErr w:type="spellEnd"/>
      <w:r w:rsidR="008B70CB">
        <w:rPr>
          <w:rFonts w:cstheme="minorHAnsi"/>
        </w:rPr>
        <w:t xml:space="preserve"> </w:t>
      </w:r>
      <w:proofErr w:type="spellStart"/>
      <w:r w:rsidR="008B70CB">
        <w:rPr>
          <w:rFonts w:cstheme="minorHAnsi"/>
        </w:rPr>
        <w:t>Vivas</w:t>
      </w:r>
      <w:proofErr w:type="spellEnd"/>
      <w:r w:rsidR="008B70CB">
        <w:rPr>
          <w:rFonts w:cstheme="minorHAnsi"/>
        </w:rPr>
        <w:t xml:space="preserve"> z Argentiny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či </w:t>
      </w:r>
      <w:r>
        <w:t xml:space="preserve">vynikající peruánský hráč na andské flétny </w:t>
      </w:r>
      <w:proofErr w:type="spellStart"/>
      <w:r>
        <w:t>Vlado</w:t>
      </w:r>
      <w:proofErr w:type="spellEnd"/>
      <w:r>
        <w:t xml:space="preserve"> </w:t>
      </w:r>
      <w:proofErr w:type="spellStart"/>
      <w:r>
        <w:t>Urlich</w:t>
      </w:r>
      <w:proofErr w:type="spellEnd"/>
      <w:r>
        <w:t xml:space="preserve"> se svým kvartetem.</w:t>
      </w:r>
    </w:p>
    <w:p w:rsidR="002D6552" w:rsidRDefault="008B70CB" w:rsidP="002D6552">
      <w:pPr>
        <w:jc w:val="both"/>
        <w:rPr>
          <w:rFonts w:cs="Times New Roman"/>
          <w:color w:val="000000"/>
        </w:rPr>
      </w:pPr>
      <w:r>
        <w:rPr>
          <w:rFonts w:eastAsia="HelveticaCE" w:cs="HelveticaCE"/>
          <w:color w:val="000000"/>
        </w:rPr>
        <w:t>Během dne se vám naskytne</w:t>
      </w:r>
      <w:r w:rsidR="002D6552">
        <w:rPr>
          <w:rFonts w:eastAsia="HelveticaCE" w:cs="HelveticaCE"/>
          <w:color w:val="000000"/>
        </w:rPr>
        <w:t xml:space="preserve"> možnost zapojit se do několika tanečních workshopů, kde vás zkušení lektoři naučí základní kroky jednotlivých tanců nebo se</w:t>
      </w:r>
      <w:r>
        <w:rPr>
          <w:rFonts w:eastAsia="HelveticaCE" w:cs="HelveticaCE"/>
          <w:color w:val="000000"/>
        </w:rPr>
        <w:t xml:space="preserve"> můžete</w:t>
      </w:r>
      <w:r w:rsidR="002D6552">
        <w:rPr>
          <w:rFonts w:eastAsia="HelveticaCE" w:cs="HelveticaCE"/>
          <w:color w:val="000000"/>
        </w:rPr>
        <w:t xml:space="preserve"> nechat dočasně potetovat amazonskou </w:t>
      </w:r>
      <w:proofErr w:type="spellStart"/>
      <w:r w:rsidR="002D6552">
        <w:rPr>
          <w:rFonts w:eastAsia="HelveticaCE" w:cs="HelveticaCE"/>
          <w:color w:val="000000"/>
        </w:rPr>
        <w:t>jaguou</w:t>
      </w:r>
      <w:proofErr w:type="spellEnd"/>
      <w:r w:rsidR="002D6552">
        <w:rPr>
          <w:rFonts w:eastAsia="HelveticaCE" w:cs="HelveticaCE"/>
          <w:color w:val="000000"/>
        </w:rPr>
        <w:t xml:space="preserve">. </w:t>
      </w:r>
      <w:r>
        <w:rPr>
          <w:rFonts w:eastAsia="HelveticaCE" w:cs="HelveticaCE"/>
          <w:color w:val="000000"/>
        </w:rPr>
        <w:t xml:space="preserve">Tradičně jsme </w:t>
      </w:r>
      <w:r>
        <w:t xml:space="preserve">nezapomněli </w:t>
      </w:r>
      <w:r w:rsidR="002D6552">
        <w:t xml:space="preserve">ani na děti, které si po celý den budou moci vyrábět </w:t>
      </w:r>
      <w:proofErr w:type="spellStart"/>
      <w:r w:rsidR="002D6552">
        <w:t>Muñecas</w:t>
      </w:r>
      <w:proofErr w:type="spellEnd"/>
      <w:r w:rsidR="002D6552">
        <w:t xml:space="preserve"> </w:t>
      </w:r>
      <w:proofErr w:type="spellStart"/>
      <w:r w:rsidR="002D6552">
        <w:t>quitapenas</w:t>
      </w:r>
      <w:proofErr w:type="spellEnd"/>
      <w:r w:rsidR="002D6552">
        <w:t xml:space="preserve"> - panenky proti strachu. Tyto panenky původem z Guatemaly se dávají nebo půjčují uplakaným a smutným dětem, které panence svěří to, co je trápí nebo z čeho mají strach. Panenku pak umístí na noc pod polštář a ta během noci dítě zbaví všeho trápení. </w:t>
      </w:r>
      <w:r w:rsidR="002D6552">
        <w:rPr>
          <w:rFonts w:eastAsia="HelveticaCE" w:cs="HelveticaCE"/>
          <w:color w:val="000000"/>
        </w:rPr>
        <w:t xml:space="preserve">Součástí programu jsou stánky s místními </w:t>
      </w:r>
      <w:r w:rsidR="00510DF9">
        <w:rPr>
          <w:rFonts w:eastAsia="HelveticaCE" w:cs="HelveticaCE"/>
          <w:color w:val="000000"/>
        </w:rPr>
        <w:t>specialitami například z Peru a </w:t>
      </w:r>
      <w:r w:rsidR="002D6552">
        <w:rPr>
          <w:rFonts w:eastAsia="HelveticaCE" w:cs="HelveticaCE"/>
          <w:color w:val="000000"/>
        </w:rPr>
        <w:t>Brazílie a stánky se šperky a drobnostmi.</w:t>
      </w:r>
      <w:r w:rsidR="002D6552">
        <w:t xml:space="preserve"> </w:t>
      </w:r>
      <w:r>
        <w:rPr>
          <w:color w:val="000000"/>
        </w:rPr>
        <w:t>Na Festival Jižní Ameriky</w:t>
      </w:r>
      <w:r w:rsidR="002D6552">
        <w:rPr>
          <w:color w:val="000000"/>
        </w:rPr>
        <w:t xml:space="preserve"> je vstup zdarma.</w:t>
      </w:r>
    </w:p>
    <w:p w:rsidR="002D6552" w:rsidRDefault="002D6552" w:rsidP="002D6552">
      <w:pPr>
        <w:jc w:val="both"/>
        <w:rPr>
          <w:rFonts w:cstheme="minorHAnsi"/>
        </w:rPr>
      </w:pPr>
      <w:r>
        <w:rPr>
          <w:rFonts w:cstheme="minorHAnsi"/>
        </w:rPr>
        <w:t xml:space="preserve">Sobotní </w:t>
      </w:r>
      <w:r>
        <w:rPr>
          <w:rFonts w:cstheme="minorHAnsi"/>
          <w:i/>
        </w:rPr>
        <w:t>Festival Jižní Ameriky</w:t>
      </w:r>
      <w:r>
        <w:rPr>
          <w:rFonts w:cstheme="minorHAnsi"/>
        </w:rPr>
        <w:t xml:space="preserve"> je součástí cyklu </w:t>
      </w:r>
      <w:r>
        <w:rPr>
          <w:rFonts w:cstheme="minorHAnsi"/>
          <w:i/>
        </w:rPr>
        <w:t>Barevné nádvoří</w:t>
      </w:r>
      <w:r>
        <w:rPr>
          <w:rFonts w:cstheme="minorHAnsi"/>
        </w:rPr>
        <w:t xml:space="preserve">, který pořádá </w:t>
      </w:r>
      <w:proofErr w:type="spellStart"/>
      <w:r>
        <w:rPr>
          <w:rFonts w:cstheme="minorHAnsi"/>
        </w:rPr>
        <w:t>Náprstkovo</w:t>
      </w:r>
      <w:proofErr w:type="spellEnd"/>
      <w:r>
        <w:rPr>
          <w:rFonts w:cstheme="minorHAnsi"/>
        </w:rPr>
        <w:t xml:space="preserve"> muzeum již čtvrtým rokem. Návštěvníkům byly v minulých letech úspěšně představeny například indonéská, japonská, tibetská a latinskoamerická kultura, kultura himálajského království Bhútán či kultura indická a africká. </w:t>
      </w:r>
    </w:p>
    <w:p w:rsidR="00510DF9" w:rsidRDefault="00510DF9" w:rsidP="002D6552">
      <w:pPr>
        <w:jc w:val="both"/>
        <w:rPr>
          <w:rFonts w:cs="Arial"/>
          <w:szCs w:val="24"/>
          <w:shd w:val="clear" w:color="auto" w:fill="FFFFFF"/>
        </w:rPr>
      </w:pPr>
    </w:p>
    <w:p w:rsidR="00510DF9" w:rsidRDefault="00510DF9" w:rsidP="002D6552">
      <w:pPr>
        <w:jc w:val="both"/>
        <w:rPr>
          <w:rFonts w:cs="Arial"/>
          <w:szCs w:val="24"/>
          <w:shd w:val="clear" w:color="auto" w:fill="FFFFFF"/>
        </w:rPr>
      </w:pPr>
    </w:p>
    <w:p w:rsidR="00510DF9" w:rsidRPr="00510DF9" w:rsidRDefault="00344498" w:rsidP="002D6552">
      <w:pPr>
        <w:jc w:val="both"/>
        <w:rPr>
          <w:rFonts w:cstheme="minorHAnsi"/>
          <w:szCs w:val="24"/>
        </w:rPr>
      </w:pPr>
      <w:r w:rsidRPr="00344498">
        <w:rPr>
          <w:rFonts w:cs="Arial"/>
          <w:i/>
          <w:szCs w:val="24"/>
          <w:shd w:val="clear" w:color="auto" w:fill="FFFFFF"/>
        </w:rPr>
        <w:lastRenderedPageBreak/>
        <w:t xml:space="preserve">Festival Jižní Ameriky </w:t>
      </w:r>
      <w:r w:rsidRPr="00344498">
        <w:rPr>
          <w:rFonts w:cs="Arial"/>
          <w:szCs w:val="24"/>
          <w:shd w:val="clear" w:color="auto" w:fill="FFFFFF"/>
        </w:rPr>
        <w:t>však</w:t>
      </w:r>
      <w:r w:rsidR="00510DF9" w:rsidRPr="00510DF9">
        <w:rPr>
          <w:rFonts w:cs="Arial"/>
          <w:szCs w:val="24"/>
          <w:shd w:val="clear" w:color="auto" w:fill="FFFFFF"/>
        </w:rPr>
        <w:t xml:space="preserve"> rozhodně není jediným festivalem, který návštěvníky Národního muzea v letošním roce čeká. Národní muzeum letos po celý rok slaví výročí 200 let od svého založení a právě v rámci oslav si budou moci návštěvníci zejména v létě užít bohatý program včetně zmíněných festivalů, přičemž jeden z nich s názvem </w:t>
      </w:r>
      <w:proofErr w:type="spellStart"/>
      <w:r w:rsidR="00510DF9" w:rsidRPr="00510DF9">
        <w:rPr>
          <w:rFonts w:cs="Arial"/>
          <w:i/>
          <w:iCs/>
          <w:szCs w:val="24"/>
          <w:shd w:val="clear" w:color="auto" w:fill="FFFFFF"/>
        </w:rPr>
        <w:t>Etnopiknik</w:t>
      </w:r>
      <w:proofErr w:type="spellEnd"/>
      <w:r w:rsidR="00510DF9" w:rsidRPr="00510DF9">
        <w:rPr>
          <w:rFonts w:cs="Arial"/>
          <w:szCs w:val="24"/>
          <w:shd w:val="clear" w:color="auto" w:fill="FFFFFF"/>
        </w:rPr>
        <w:t> se uskuteční už 18. srpna taktéž v Náprstkově muzeu asijských, afrických a amerických kultur. Kdo dává přednost hudbě, jistě ocení 14. srpna festival </w:t>
      </w:r>
      <w:r w:rsidR="00510DF9" w:rsidRPr="00510DF9">
        <w:rPr>
          <w:rFonts w:cs="Arial"/>
          <w:i/>
          <w:iCs/>
          <w:szCs w:val="24"/>
          <w:shd w:val="clear" w:color="auto" w:fill="FFFFFF"/>
        </w:rPr>
        <w:t>Flašinet žije</w:t>
      </w:r>
      <w:r w:rsidR="00510DF9" w:rsidRPr="00510DF9">
        <w:rPr>
          <w:rFonts w:cs="Arial"/>
          <w:szCs w:val="24"/>
          <w:shd w:val="clear" w:color="auto" w:fill="FFFFFF"/>
        </w:rPr>
        <w:t xml:space="preserve"> v Českém muzeu hudby a pro ty, kteří by si chtěli udělat výlet do zahrady </w:t>
      </w:r>
      <w:proofErr w:type="spellStart"/>
      <w:r w:rsidR="00510DF9" w:rsidRPr="00510DF9">
        <w:rPr>
          <w:rFonts w:cs="Arial"/>
          <w:szCs w:val="24"/>
          <w:shd w:val="clear" w:color="auto" w:fill="FFFFFF"/>
        </w:rPr>
        <w:t>Kinských</w:t>
      </w:r>
      <w:proofErr w:type="spellEnd"/>
      <w:r w:rsidR="00510DF9" w:rsidRPr="00510DF9">
        <w:rPr>
          <w:rFonts w:cs="Arial"/>
          <w:szCs w:val="24"/>
          <w:shd w:val="clear" w:color="auto" w:fill="FFFFFF"/>
        </w:rPr>
        <w:t>, bude 28. srpna připraven festival </w:t>
      </w:r>
      <w:r w:rsidR="00510DF9" w:rsidRPr="00510DF9">
        <w:rPr>
          <w:rFonts w:cs="Arial"/>
          <w:i/>
          <w:iCs/>
          <w:szCs w:val="24"/>
          <w:shd w:val="clear" w:color="auto" w:fill="FFFFFF"/>
        </w:rPr>
        <w:t xml:space="preserve">Národopis open </w:t>
      </w:r>
      <w:proofErr w:type="spellStart"/>
      <w:r w:rsidR="00510DF9" w:rsidRPr="00510DF9">
        <w:rPr>
          <w:rFonts w:cs="Arial"/>
          <w:i/>
          <w:iCs/>
          <w:szCs w:val="24"/>
          <w:shd w:val="clear" w:color="auto" w:fill="FFFFFF"/>
        </w:rPr>
        <w:t>air</w:t>
      </w:r>
      <w:proofErr w:type="spellEnd"/>
      <w:r w:rsidR="00510DF9" w:rsidRPr="00510DF9">
        <w:rPr>
          <w:rFonts w:cs="Arial"/>
          <w:i/>
          <w:iCs/>
          <w:szCs w:val="24"/>
          <w:shd w:val="clear" w:color="auto" w:fill="FFFFFF"/>
        </w:rPr>
        <w:t>.</w:t>
      </w:r>
    </w:p>
    <w:p w:rsidR="00510DF9" w:rsidRDefault="00510DF9" w:rsidP="00510DF9">
      <w:pPr>
        <w:rPr>
          <w:b/>
          <w:sz w:val="22"/>
          <w:szCs w:val="22"/>
        </w:rPr>
      </w:pPr>
    </w:p>
    <w:p w:rsidR="002D6552" w:rsidRDefault="00510DF9" w:rsidP="00510DF9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2D6552">
        <w:rPr>
          <w:b/>
          <w:sz w:val="22"/>
          <w:szCs w:val="22"/>
        </w:rPr>
        <w:t xml:space="preserve">rogram </w:t>
      </w:r>
      <w:r>
        <w:rPr>
          <w:b/>
          <w:sz w:val="22"/>
          <w:szCs w:val="22"/>
        </w:rPr>
        <w:t xml:space="preserve">Festivalu Jižní Ameriky </w:t>
      </w:r>
      <w:r w:rsidR="002D6552">
        <w:rPr>
          <w:b/>
          <w:sz w:val="22"/>
          <w:szCs w:val="22"/>
        </w:rPr>
        <w:t>z cyklu barevné nádvoří</w:t>
      </w:r>
      <w:r>
        <w:rPr>
          <w:b/>
          <w:sz w:val="22"/>
          <w:szCs w:val="22"/>
        </w:rPr>
        <w:t>:</w:t>
      </w:r>
    </w:p>
    <w:p w:rsidR="002D6552" w:rsidRDefault="002D6552" w:rsidP="00510DF9">
      <w:pPr>
        <w:rPr>
          <w:b/>
          <w:sz w:val="22"/>
          <w:szCs w:val="22"/>
        </w:rPr>
      </w:pPr>
      <w:r>
        <w:rPr>
          <w:b/>
          <w:sz w:val="22"/>
          <w:szCs w:val="22"/>
        </w:rPr>
        <w:t>sobota 14. 7. 2018 12.00 - 18.00 h</w:t>
      </w:r>
    </w:p>
    <w:p w:rsidR="002D6552" w:rsidRPr="001444EE" w:rsidRDefault="002D6552" w:rsidP="00510DF9">
      <w:pPr>
        <w:pStyle w:val="Nadpis1"/>
        <w:spacing w:before="0" w:after="0" w:line="276" w:lineRule="auto"/>
        <w:jc w:val="left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1444EE">
        <w:rPr>
          <w:rFonts w:asciiTheme="minorHAnsi" w:hAnsiTheme="minorHAnsi"/>
          <w:b/>
          <w:color w:val="auto"/>
          <w:sz w:val="22"/>
          <w:szCs w:val="22"/>
          <w:u w:val="single"/>
        </w:rPr>
        <w:t>NÁDVOŘÍ MUZEA</w:t>
      </w:r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12.30</w:t>
      </w:r>
      <w:r>
        <w:rPr>
          <w:rFonts w:cstheme="minorHAnsi"/>
          <w:sz w:val="22"/>
          <w:szCs w:val="22"/>
        </w:rPr>
        <w:t xml:space="preserve"> Kulturní agentura </w:t>
      </w:r>
      <w:proofErr w:type="spellStart"/>
      <w:r>
        <w:rPr>
          <w:rFonts w:cstheme="minorHAnsi"/>
          <w:b/>
          <w:sz w:val="22"/>
          <w:szCs w:val="22"/>
        </w:rPr>
        <w:t>Tradiciones</w:t>
      </w:r>
      <w:proofErr w:type="spellEnd"/>
      <w:r>
        <w:rPr>
          <w:rFonts w:cstheme="minorHAnsi"/>
          <w:b/>
          <w:sz w:val="22"/>
          <w:szCs w:val="22"/>
        </w:rPr>
        <w:t xml:space="preserve"> – </w:t>
      </w:r>
      <w:r>
        <w:rPr>
          <w:rFonts w:cstheme="minorHAnsi"/>
          <w:sz w:val="22"/>
          <w:szCs w:val="22"/>
        </w:rPr>
        <w:t>hudební vystoupení</w:t>
      </w:r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13.00 Samba</w:t>
      </w:r>
      <w:r>
        <w:rPr>
          <w:rFonts w:cstheme="minorHAnsi"/>
          <w:sz w:val="22"/>
          <w:szCs w:val="22"/>
        </w:rPr>
        <w:t xml:space="preserve"> – ukázka a workshop v podání </w:t>
      </w:r>
      <w:proofErr w:type="spellStart"/>
      <w:r>
        <w:rPr>
          <w:rFonts w:cstheme="minorHAnsi"/>
          <w:sz w:val="22"/>
          <w:szCs w:val="22"/>
        </w:rPr>
        <w:t>Brazilian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dancers</w:t>
      </w:r>
      <w:proofErr w:type="spellEnd"/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13.20 </w:t>
      </w:r>
      <w:proofErr w:type="spellStart"/>
      <w:r>
        <w:rPr>
          <w:rFonts w:cstheme="minorHAnsi"/>
          <w:b/>
          <w:sz w:val="22"/>
          <w:szCs w:val="22"/>
        </w:rPr>
        <w:t>Andrés</w:t>
      </w:r>
      <w:proofErr w:type="spellEnd"/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Ibarburu</w:t>
      </w:r>
      <w:proofErr w:type="spellEnd"/>
      <w:r>
        <w:rPr>
          <w:rFonts w:cstheme="minorHAnsi"/>
          <w:sz w:val="22"/>
          <w:szCs w:val="22"/>
        </w:rPr>
        <w:t xml:space="preserve"> (Uruguay) </w:t>
      </w:r>
      <w:r>
        <w:rPr>
          <w:rFonts w:cstheme="minorHAnsi"/>
          <w:b/>
          <w:sz w:val="22"/>
          <w:szCs w:val="22"/>
        </w:rPr>
        <w:t xml:space="preserve">a Juan </w:t>
      </w:r>
      <w:proofErr w:type="spellStart"/>
      <w:r>
        <w:rPr>
          <w:rFonts w:cstheme="minorHAnsi"/>
          <w:b/>
          <w:sz w:val="22"/>
          <w:szCs w:val="22"/>
        </w:rPr>
        <w:t>Carlos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Vivas</w:t>
      </w:r>
      <w:proofErr w:type="spellEnd"/>
      <w:r>
        <w:rPr>
          <w:rFonts w:cstheme="minorHAnsi"/>
          <w:sz w:val="22"/>
          <w:szCs w:val="22"/>
        </w:rPr>
        <w:t xml:space="preserve"> (Argentina) – hudební vystoupení</w:t>
      </w:r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13.50 Samba</w:t>
      </w:r>
      <w:r>
        <w:rPr>
          <w:rFonts w:cstheme="minorHAnsi"/>
          <w:sz w:val="22"/>
          <w:szCs w:val="22"/>
        </w:rPr>
        <w:t xml:space="preserve"> – ukázka a workshop v podání </w:t>
      </w:r>
      <w:proofErr w:type="spellStart"/>
      <w:r>
        <w:rPr>
          <w:rFonts w:cstheme="minorHAnsi"/>
          <w:sz w:val="22"/>
          <w:szCs w:val="22"/>
        </w:rPr>
        <w:t>Brazilian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dancers</w:t>
      </w:r>
      <w:proofErr w:type="spellEnd"/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14.10 Salsa</w:t>
      </w:r>
      <w:r>
        <w:rPr>
          <w:rFonts w:cstheme="minorHAnsi"/>
          <w:sz w:val="22"/>
          <w:szCs w:val="22"/>
        </w:rPr>
        <w:t xml:space="preserve"> – ukázka a workshop v podání </w:t>
      </w:r>
      <w:r>
        <w:rPr>
          <w:sz w:val="22"/>
          <w:szCs w:val="22"/>
        </w:rPr>
        <w:t xml:space="preserve">skupiny </w:t>
      </w:r>
      <w:proofErr w:type="spellStart"/>
      <w:r>
        <w:rPr>
          <w:sz w:val="22"/>
          <w:szCs w:val="22"/>
        </w:rPr>
        <w:t>Latinarte</w:t>
      </w:r>
      <w:proofErr w:type="spellEnd"/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14.40</w:t>
      </w:r>
      <w:r>
        <w:rPr>
          <w:rFonts w:cstheme="minorHAnsi"/>
          <w:sz w:val="22"/>
          <w:szCs w:val="22"/>
        </w:rPr>
        <w:t xml:space="preserve"> Kulturní agentura </w:t>
      </w:r>
      <w:proofErr w:type="spellStart"/>
      <w:r>
        <w:rPr>
          <w:rFonts w:cstheme="minorHAnsi"/>
          <w:b/>
          <w:sz w:val="22"/>
          <w:szCs w:val="22"/>
        </w:rPr>
        <w:t>Tradiciones</w:t>
      </w:r>
      <w:proofErr w:type="spellEnd"/>
      <w:r>
        <w:rPr>
          <w:rFonts w:cstheme="minorHAnsi"/>
          <w:b/>
          <w:sz w:val="22"/>
          <w:szCs w:val="22"/>
        </w:rPr>
        <w:t xml:space="preserve"> – </w:t>
      </w:r>
      <w:r>
        <w:rPr>
          <w:rFonts w:cstheme="minorHAnsi"/>
          <w:sz w:val="22"/>
          <w:szCs w:val="22"/>
        </w:rPr>
        <w:t>hudební vystoupení</w:t>
      </w:r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15.00 </w:t>
      </w:r>
      <w:proofErr w:type="spellStart"/>
      <w:r>
        <w:rPr>
          <w:rFonts w:cstheme="minorHAnsi"/>
          <w:b/>
          <w:sz w:val="22"/>
          <w:szCs w:val="22"/>
        </w:rPr>
        <w:t>Capoeira</w:t>
      </w:r>
      <w:proofErr w:type="spellEnd"/>
      <w:r>
        <w:rPr>
          <w:rFonts w:cstheme="minorHAnsi"/>
          <w:sz w:val="22"/>
          <w:szCs w:val="22"/>
        </w:rPr>
        <w:t xml:space="preserve"> – ukázka a workshop v podání Grupo </w:t>
      </w:r>
      <w:proofErr w:type="spellStart"/>
      <w:r>
        <w:rPr>
          <w:rFonts w:cstheme="minorHAnsi"/>
          <w:sz w:val="22"/>
          <w:szCs w:val="22"/>
        </w:rPr>
        <w:t>Candeias</w:t>
      </w:r>
      <w:proofErr w:type="spellEnd"/>
      <w:r>
        <w:rPr>
          <w:rFonts w:cstheme="minorHAnsi"/>
          <w:sz w:val="22"/>
          <w:szCs w:val="22"/>
        </w:rPr>
        <w:t xml:space="preserve"> Praha spolu s </w:t>
      </w:r>
      <w:proofErr w:type="spellStart"/>
      <w:r>
        <w:rPr>
          <w:rFonts w:cstheme="minorHAnsi"/>
          <w:sz w:val="22"/>
          <w:szCs w:val="22"/>
        </w:rPr>
        <w:t>Mestre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Sazuki</w:t>
      </w:r>
      <w:proofErr w:type="spellEnd"/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15.20 </w:t>
      </w:r>
      <w:proofErr w:type="spellStart"/>
      <w:r>
        <w:rPr>
          <w:rFonts w:cstheme="minorHAnsi"/>
          <w:b/>
          <w:sz w:val="22"/>
          <w:szCs w:val="22"/>
        </w:rPr>
        <w:t>Forró</w:t>
      </w:r>
      <w:proofErr w:type="spellEnd"/>
      <w:r>
        <w:rPr>
          <w:rFonts w:cstheme="minorHAnsi"/>
          <w:sz w:val="22"/>
          <w:szCs w:val="22"/>
        </w:rPr>
        <w:t xml:space="preserve"> – ukázka </w:t>
      </w:r>
      <w:r>
        <w:rPr>
          <w:sz w:val="22"/>
          <w:szCs w:val="22"/>
        </w:rPr>
        <w:t xml:space="preserve">tradičního brazilského tance s Janou a </w:t>
      </w:r>
      <w:proofErr w:type="spellStart"/>
      <w:r>
        <w:rPr>
          <w:sz w:val="22"/>
          <w:szCs w:val="22"/>
        </w:rPr>
        <w:t>Pedrem</w:t>
      </w:r>
      <w:proofErr w:type="spellEnd"/>
    </w:p>
    <w:p w:rsidR="002D6552" w:rsidRDefault="002D6552" w:rsidP="002D6552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15.30 </w:t>
      </w:r>
      <w:proofErr w:type="spellStart"/>
      <w:r>
        <w:rPr>
          <w:rFonts w:cstheme="minorHAnsi"/>
          <w:b/>
          <w:sz w:val="22"/>
          <w:szCs w:val="22"/>
        </w:rPr>
        <w:t>Iván</w:t>
      </w:r>
      <w:proofErr w:type="spellEnd"/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Gutiérrez</w:t>
      </w:r>
      <w:proofErr w:type="spellEnd"/>
      <w:r>
        <w:rPr>
          <w:rFonts w:cstheme="minorHAnsi"/>
          <w:b/>
          <w:sz w:val="22"/>
          <w:szCs w:val="22"/>
        </w:rPr>
        <w:t xml:space="preserve"> a Tadeáš </w:t>
      </w:r>
      <w:proofErr w:type="spellStart"/>
      <w:r>
        <w:rPr>
          <w:rFonts w:cstheme="minorHAnsi"/>
          <w:b/>
          <w:sz w:val="22"/>
          <w:szCs w:val="22"/>
        </w:rPr>
        <w:t>Mesany</w:t>
      </w:r>
      <w:proofErr w:type="spellEnd"/>
      <w:r>
        <w:rPr>
          <w:rFonts w:cstheme="minorHAnsi"/>
          <w:sz w:val="22"/>
          <w:szCs w:val="22"/>
        </w:rPr>
        <w:t xml:space="preserve"> – hudební vystoupení</w:t>
      </w:r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16.00</w:t>
      </w:r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Capoeira</w:t>
      </w:r>
      <w:proofErr w:type="spellEnd"/>
      <w:r>
        <w:rPr>
          <w:rFonts w:cstheme="minorHAnsi"/>
          <w:sz w:val="22"/>
          <w:szCs w:val="22"/>
        </w:rPr>
        <w:t xml:space="preserve"> – ukázka a workshop v podání Grupo </w:t>
      </w:r>
      <w:proofErr w:type="spellStart"/>
      <w:r>
        <w:rPr>
          <w:rFonts w:cstheme="minorHAnsi"/>
          <w:sz w:val="22"/>
          <w:szCs w:val="22"/>
        </w:rPr>
        <w:t>Candeias</w:t>
      </w:r>
      <w:proofErr w:type="spellEnd"/>
      <w:r>
        <w:rPr>
          <w:rFonts w:cstheme="minorHAnsi"/>
          <w:sz w:val="22"/>
          <w:szCs w:val="22"/>
        </w:rPr>
        <w:t xml:space="preserve"> Praha spolu s </w:t>
      </w:r>
      <w:proofErr w:type="spellStart"/>
      <w:r>
        <w:rPr>
          <w:rFonts w:cstheme="minorHAnsi"/>
          <w:sz w:val="22"/>
          <w:szCs w:val="22"/>
        </w:rPr>
        <w:t>Mestre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Sazuki</w:t>
      </w:r>
      <w:proofErr w:type="spellEnd"/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16.20 </w:t>
      </w:r>
      <w:r>
        <w:rPr>
          <w:b/>
          <w:sz w:val="22"/>
          <w:szCs w:val="22"/>
        </w:rPr>
        <w:t>Andské flétny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Vlado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Urlich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Quartet</w:t>
      </w:r>
      <w:proofErr w:type="spellEnd"/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17.00 Tango</w:t>
      </w:r>
      <w:r>
        <w:rPr>
          <w:rFonts w:cstheme="minorHAnsi"/>
          <w:sz w:val="22"/>
          <w:szCs w:val="22"/>
        </w:rPr>
        <w:t xml:space="preserve"> – ukázka a workshop v podání taneční školy Tango Praha</w:t>
      </w:r>
    </w:p>
    <w:p w:rsidR="002D6552" w:rsidRDefault="002D6552" w:rsidP="002D6552">
      <w:pPr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17.30 </w:t>
      </w:r>
      <w:proofErr w:type="spellStart"/>
      <w:r>
        <w:rPr>
          <w:rFonts w:cstheme="minorHAnsi"/>
          <w:b/>
          <w:sz w:val="22"/>
          <w:szCs w:val="22"/>
        </w:rPr>
        <w:t>Forró</w:t>
      </w:r>
      <w:proofErr w:type="spellEnd"/>
      <w:r>
        <w:rPr>
          <w:rFonts w:cstheme="minorHAnsi"/>
          <w:sz w:val="22"/>
          <w:szCs w:val="22"/>
        </w:rPr>
        <w:t xml:space="preserve"> – ukázka a workshop </w:t>
      </w:r>
      <w:r>
        <w:rPr>
          <w:sz w:val="22"/>
          <w:szCs w:val="22"/>
        </w:rPr>
        <w:t xml:space="preserve">s Janou a </w:t>
      </w:r>
      <w:proofErr w:type="spellStart"/>
      <w:r>
        <w:rPr>
          <w:sz w:val="22"/>
          <w:szCs w:val="22"/>
        </w:rPr>
        <w:t>Pedrem</w:t>
      </w:r>
      <w:proofErr w:type="spellEnd"/>
    </w:p>
    <w:p w:rsidR="002D6552" w:rsidRDefault="002D6552" w:rsidP="002D6552">
      <w:pPr>
        <w:rPr>
          <w:rFonts w:cs="Times New Roman"/>
          <w:sz w:val="22"/>
          <w:szCs w:val="22"/>
        </w:rPr>
      </w:pPr>
    </w:p>
    <w:p w:rsidR="002D6552" w:rsidRDefault="002D6552" w:rsidP="002D6552">
      <w:pPr>
        <w:rPr>
          <w:b/>
          <w:sz w:val="22"/>
          <w:szCs w:val="22"/>
        </w:rPr>
      </w:pPr>
      <w:r>
        <w:rPr>
          <w:b/>
          <w:sz w:val="22"/>
          <w:szCs w:val="22"/>
        </w:rPr>
        <w:t>PO CELÝ DEN VÁS NAVÍC ČEKAJÍ</w:t>
      </w:r>
    </w:p>
    <w:p w:rsidR="002D6552" w:rsidRDefault="002D6552" w:rsidP="002D6552">
      <w:pPr>
        <w:rPr>
          <w:b/>
          <w:sz w:val="22"/>
          <w:szCs w:val="22"/>
        </w:rPr>
      </w:pPr>
      <w:r>
        <w:rPr>
          <w:b/>
          <w:sz w:val="22"/>
          <w:szCs w:val="22"/>
        </w:rPr>
        <w:t>Stánky s gastronomickými specialitami</w:t>
      </w:r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</w:pPr>
      <w:proofErr w:type="spellStart"/>
      <w:r>
        <w:t>Perú</w:t>
      </w:r>
      <w:proofErr w:type="spellEnd"/>
      <w:r>
        <w:t xml:space="preserve"> </w:t>
      </w:r>
      <w:proofErr w:type="spellStart"/>
      <w:r>
        <w:t>Gastro</w:t>
      </w:r>
      <w:proofErr w:type="spellEnd"/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</w:pPr>
      <w:proofErr w:type="spellStart"/>
      <w:r>
        <w:t>Kopakabana</w:t>
      </w:r>
      <w:proofErr w:type="spellEnd"/>
      <w:r>
        <w:t xml:space="preserve"> – brazilské jídlo </w:t>
      </w:r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</w:pPr>
      <w:proofErr w:type="spellStart"/>
      <w:r>
        <w:t>Donuterie</w:t>
      </w:r>
      <w:proofErr w:type="spellEnd"/>
      <w:r>
        <w:t xml:space="preserve"> – čerstvé domácí </w:t>
      </w:r>
      <w:proofErr w:type="spellStart"/>
      <w:r>
        <w:t>donuty</w:t>
      </w:r>
      <w:proofErr w:type="spellEnd"/>
      <w:r>
        <w:t xml:space="preserve"> bez umělých přísad</w:t>
      </w:r>
      <w:bookmarkStart w:id="0" w:name="_Hlk516833219"/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proofErr w:type="spellStart"/>
      <w:r>
        <w:t>Candycane</w:t>
      </w:r>
      <w:proofErr w:type="spellEnd"/>
      <w:r>
        <w:t xml:space="preserve"> </w:t>
      </w:r>
      <w:proofErr w:type="spellStart"/>
      <w:r>
        <w:t>coffee</w:t>
      </w:r>
      <w:proofErr w:type="spellEnd"/>
      <w:r>
        <w:rPr>
          <w:shd w:val="clear" w:color="auto" w:fill="FFFFFF"/>
        </w:rPr>
        <w:t xml:space="preserve"> </w:t>
      </w:r>
    </w:p>
    <w:bookmarkEnd w:id="0"/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a další</w:t>
      </w:r>
    </w:p>
    <w:p w:rsidR="001444EE" w:rsidRDefault="001444EE" w:rsidP="002D6552">
      <w:pPr>
        <w:rPr>
          <w:b/>
          <w:sz w:val="22"/>
          <w:szCs w:val="22"/>
        </w:rPr>
      </w:pPr>
    </w:p>
    <w:p w:rsidR="001444EE" w:rsidRDefault="001444EE" w:rsidP="002D6552">
      <w:pPr>
        <w:rPr>
          <w:b/>
          <w:sz w:val="22"/>
          <w:szCs w:val="22"/>
        </w:rPr>
      </w:pPr>
    </w:p>
    <w:p w:rsidR="002D6552" w:rsidRDefault="002D6552" w:rsidP="002D6552">
      <w:pPr>
        <w:rPr>
          <w:rFonts w:cs="Times New Roman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Stánky s drobnostmi</w:t>
      </w:r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</w:pPr>
      <w:proofErr w:type="spellStart"/>
      <w:r>
        <w:rPr>
          <w:rFonts w:cs="Tahoma"/>
        </w:rPr>
        <w:t>Alchimia</w:t>
      </w:r>
      <w:proofErr w:type="spellEnd"/>
      <w:r>
        <w:rPr>
          <w:rFonts w:cs="Tahoma"/>
        </w:rPr>
        <w:t xml:space="preserve"> - originální ručně dělané šperky</w:t>
      </w:r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  <w:rPr>
          <w:rFonts w:cs="Arial"/>
        </w:rPr>
      </w:pPr>
      <w:r>
        <w:rPr>
          <w:rFonts w:cs="Arial"/>
        </w:rPr>
        <w:t xml:space="preserve">Indiánský obchůdek </w:t>
      </w:r>
      <w:proofErr w:type="spellStart"/>
      <w:r>
        <w:rPr>
          <w:rFonts w:cs="Arial"/>
        </w:rPr>
        <w:t>Tradiciones</w:t>
      </w:r>
      <w:proofErr w:type="spellEnd"/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</w:pPr>
      <w:r>
        <w:t>Ekvádor na dlani</w:t>
      </w:r>
    </w:p>
    <w:p w:rsidR="002D6552" w:rsidRDefault="002D6552" w:rsidP="002D6552">
      <w:pPr>
        <w:pStyle w:val="Odstavecseseznamem"/>
        <w:numPr>
          <w:ilvl w:val="0"/>
          <w:numId w:val="1"/>
        </w:numPr>
        <w:spacing w:after="0" w:line="276" w:lineRule="auto"/>
      </w:pPr>
      <w:r>
        <w:t>Brazilské suvenýry</w:t>
      </w:r>
    </w:p>
    <w:p w:rsidR="002D6552" w:rsidRDefault="002D6552" w:rsidP="002D6552">
      <w:pPr>
        <w:pStyle w:val="Nadpis2"/>
        <w:shd w:val="clear" w:color="auto" w:fill="FFFFFF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Výtvarná dílna pro děti –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Muñecas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quitapenas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aneb p</w:t>
      </w:r>
      <w:r>
        <w:rPr>
          <w:rFonts w:asciiTheme="minorHAnsi" w:hAnsiTheme="minorHAnsi"/>
          <w:b/>
          <w:sz w:val="22"/>
          <w:szCs w:val="22"/>
        </w:rPr>
        <w:t>anenky proti strachu</w:t>
      </w:r>
    </w:p>
    <w:p w:rsidR="002D6552" w:rsidRDefault="002D6552" w:rsidP="002D65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Baba </w:t>
      </w:r>
      <w:proofErr w:type="spellStart"/>
      <w:r>
        <w:rPr>
          <w:b/>
          <w:sz w:val="22"/>
          <w:szCs w:val="22"/>
        </w:rPr>
        <w:t>Jagua</w:t>
      </w:r>
      <w:proofErr w:type="spellEnd"/>
      <w:r>
        <w:rPr>
          <w:sz w:val="22"/>
          <w:szCs w:val="22"/>
        </w:rPr>
        <w:t xml:space="preserve"> – dočasné tetování amazonskou </w:t>
      </w:r>
      <w:proofErr w:type="spellStart"/>
      <w:r>
        <w:rPr>
          <w:sz w:val="22"/>
          <w:szCs w:val="22"/>
        </w:rPr>
        <w:t>jaguou</w:t>
      </w:r>
      <w:proofErr w:type="spellEnd"/>
    </w:p>
    <w:p w:rsidR="002D6552" w:rsidRDefault="002D6552" w:rsidP="002D6552">
      <w:pPr>
        <w:rPr>
          <w:sz w:val="22"/>
          <w:szCs w:val="22"/>
        </w:rPr>
      </w:pPr>
    </w:p>
    <w:p w:rsidR="002D6552" w:rsidRDefault="002D6552" w:rsidP="002D6552">
      <w:pPr>
        <w:rPr>
          <w:b/>
          <w:sz w:val="22"/>
          <w:szCs w:val="22"/>
        </w:rPr>
      </w:pPr>
      <w:r>
        <w:rPr>
          <w:b/>
          <w:sz w:val="22"/>
          <w:szCs w:val="22"/>
        </w:rPr>
        <w:t>Vstup zdarma</w:t>
      </w:r>
    </w:p>
    <w:p w:rsidR="002D6552" w:rsidRDefault="002D6552" w:rsidP="002D6552">
      <w:pPr>
        <w:rPr>
          <w:b/>
          <w:sz w:val="22"/>
          <w:szCs w:val="22"/>
        </w:rPr>
      </w:pPr>
      <w:r>
        <w:rPr>
          <w:b/>
          <w:sz w:val="22"/>
          <w:szCs w:val="22"/>
        </w:rPr>
        <w:t>Změna programu vyhrazena</w:t>
      </w:r>
    </w:p>
    <w:p w:rsidR="008349C4" w:rsidRDefault="008349C4" w:rsidP="008349C4">
      <w:pPr>
        <w:jc w:val="both"/>
        <w:rPr>
          <w:rFonts w:ascii="Calibri" w:hAnsi="Calibri" w:cs="Calibri"/>
          <w:b/>
          <w:color w:val="A50343"/>
        </w:rPr>
      </w:pPr>
    </w:p>
    <w:p w:rsidR="008349C4" w:rsidRDefault="008349C4" w:rsidP="008349C4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8349C4" w:rsidRPr="00CE1837" w:rsidRDefault="008349C4" w:rsidP="008349C4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8349C4" w:rsidRPr="00B32B0A" w:rsidRDefault="008349C4" w:rsidP="008349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8349C4" w:rsidRPr="00B32B0A" w:rsidRDefault="008349C4" w:rsidP="008349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8349C4" w:rsidRDefault="008349C4" w:rsidP="008349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8349C4" w:rsidRPr="00CE1837" w:rsidRDefault="008349C4" w:rsidP="008349C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1444EE" w:rsidRDefault="001444EE" w:rsidP="002D6552">
      <w:pPr>
        <w:rPr>
          <w:b/>
          <w:sz w:val="22"/>
          <w:szCs w:val="22"/>
        </w:rPr>
      </w:pPr>
    </w:p>
    <w:sectPr w:rsidR="001444EE" w:rsidSect="0056333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88B" w:rsidRDefault="003D488B" w:rsidP="006F2CD0">
      <w:pPr>
        <w:spacing w:after="0" w:line="240" w:lineRule="auto"/>
      </w:pPr>
      <w:r>
        <w:separator/>
      </w:r>
    </w:p>
  </w:endnote>
  <w:endnote w:type="continuationSeparator" w:id="0">
    <w:p w:rsidR="003D488B" w:rsidRDefault="003D488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CE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88B" w:rsidRDefault="003D488B" w:rsidP="006F2CD0">
      <w:pPr>
        <w:spacing w:after="0" w:line="240" w:lineRule="auto"/>
      </w:pPr>
      <w:r>
        <w:separator/>
      </w:r>
    </w:p>
  </w:footnote>
  <w:footnote w:type="continuationSeparator" w:id="0">
    <w:p w:rsidR="003D488B" w:rsidRDefault="003D488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D7190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29AC"/>
    <w:multiLevelType w:val="hybridMultilevel"/>
    <w:tmpl w:val="9E023D08"/>
    <w:lvl w:ilvl="0" w:tplc="7F207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444EE"/>
    <w:rsid w:val="00156C0C"/>
    <w:rsid w:val="0019486E"/>
    <w:rsid w:val="001A090C"/>
    <w:rsid w:val="001B4282"/>
    <w:rsid w:val="002B135F"/>
    <w:rsid w:val="002B7194"/>
    <w:rsid w:val="002D6552"/>
    <w:rsid w:val="0031005D"/>
    <w:rsid w:val="00344498"/>
    <w:rsid w:val="003750B0"/>
    <w:rsid w:val="003D488B"/>
    <w:rsid w:val="00480BB2"/>
    <w:rsid w:val="00481AAD"/>
    <w:rsid w:val="004A1B15"/>
    <w:rsid w:val="004D1582"/>
    <w:rsid w:val="00510DF9"/>
    <w:rsid w:val="00563338"/>
    <w:rsid w:val="006F2CD0"/>
    <w:rsid w:val="00784513"/>
    <w:rsid w:val="008022AC"/>
    <w:rsid w:val="008349C4"/>
    <w:rsid w:val="008B70CB"/>
    <w:rsid w:val="008D7190"/>
    <w:rsid w:val="0093158B"/>
    <w:rsid w:val="00932F2E"/>
    <w:rsid w:val="009801B1"/>
    <w:rsid w:val="009970C3"/>
    <w:rsid w:val="00A12D2E"/>
    <w:rsid w:val="00AD284E"/>
    <w:rsid w:val="00BE08E3"/>
    <w:rsid w:val="00C041BB"/>
    <w:rsid w:val="00C27464"/>
    <w:rsid w:val="00D37143"/>
    <w:rsid w:val="00D4263F"/>
    <w:rsid w:val="00E64555"/>
    <w:rsid w:val="00ED022C"/>
    <w:rsid w:val="00EF7252"/>
    <w:rsid w:val="00F44C06"/>
    <w:rsid w:val="00F465E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2D6552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A022-C969-4993-9471-4D5A62F1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8</cp:revision>
  <cp:lastPrinted>2018-03-05T11:55:00Z</cp:lastPrinted>
  <dcterms:created xsi:type="dcterms:W3CDTF">2018-07-09T14:12:00Z</dcterms:created>
  <dcterms:modified xsi:type="dcterms:W3CDTF">2018-07-11T09:00:00Z</dcterms:modified>
</cp:coreProperties>
</file>